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09BCE" w14:textId="77777777" w:rsidR="00EE0366" w:rsidRPr="00EE0366" w:rsidRDefault="005825F5" w:rsidP="00B70FCC">
      <w:pPr>
        <w:tabs>
          <w:tab w:val="left" w:pos="2552"/>
        </w:tabs>
        <w:rPr>
          <w:rFonts w:ascii="Arial Bold" w:hAnsi="Arial Bold"/>
          <w:color w:val="1A5EAF"/>
          <w:sz w:val="24"/>
        </w:rPr>
      </w:pPr>
      <w:r>
        <w:rPr>
          <w:noProof/>
        </w:rPr>
        <w:drawing>
          <wp:anchor distT="0" distB="0" distL="114300" distR="114300" simplePos="0" relativeHeight="251658240" behindDoc="0" locked="0" layoutInCell="1" allowOverlap="1" wp14:anchorId="3E968E38" wp14:editId="30DABE4E">
            <wp:simplePos x="0" y="0"/>
            <wp:positionH relativeFrom="margin">
              <wp:posOffset>5594350</wp:posOffset>
            </wp:positionH>
            <wp:positionV relativeFrom="margin">
              <wp:posOffset>-458470</wp:posOffset>
            </wp:positionV>
            <wp:extent cx="1213485" cy="1213485"/>
            <wp:effectExtent l="0" t="0" r="0" b="0"/>
            <wp:wrapSquare wrapText="bothSides"/>
            <wp:docPr id="119993718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3485" cy="1213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187D">
        <w:rPr>
          <w:noProof/>
          <w:lang w:eastAsia="en-GB"/>
        </w:rPr>
        <w:drawing>
          <wp:inline distT="0" distB="0" distL="0" distR="0" wp14:anchorId="52C38682" wp14:editId="320C10B4">
            <wp:extent cx="2352675" cy="809625"/>
            <wp:effectExtent l="0" t="0" r="0" b="0"/>
            <wp:docPr id="2" name="Picture 1" descr="C:\Users\jon.massie\AppData\Local\Microsoft\Windows\INetCache\Content.Word\LTA General Use - Landscape Posi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n.massie\AppData\Local\Microsoft\Windows\INetCache\Content.Word\LTA General Use - Landscape Positiv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2675" cy="809625"/>
                    </a:xfrm>
                    <a:prstGeom prst="rect">
                      <a:avLst/>
                    </a:prstGeom>
                    <a:noFill/>
                    <a:ln>
                      <a:noFill/>
                    </a:ln>
                  </pic:spPr>
                </pic:pic>
              </a:graphicData>
            </a:graphic>
          </wp:inline>
        </w:drawing>
      </w:r>
    </w:p>
    <w:p w14:paraId="0D361AEF" w14:textId="77777777" w:rsidR="00C65742" w:rsidRDefault="00C65742" w:rsidP="00C65742">
      <w:pPr>
        <w:tabs>
          <w:tab w:val="left" w:pos="2552"/>
        </w:tabs>
        <w:rPr>
          <w:rFonts w:ascii="Arial Bold" w:hAnsi="Arial Bold"/>
          <w:sz w:val="24"/>
        </w:rPr>
      </w:pPr>
    </w:p>
    <w:p w14:paraId="6FB40848" w14:textId="77777777" w:rsidR="00C939CB" w:rsidRPr="0077460E" w:rsidRDefault="00C939CB" w:rsidP="00C65742">
      <w:pPr>
        <w:tabs>
          <w:tab w:val="left" w:pos="2552"/>
        </w:tabs>
        <w:rPr>
          <w:rFonts w:ascii="Arial Bold" w:hAnsi="Arial Bold"/>
          <w:sz w:val="24"/>
        </w:rPr>
      </w:pPr>
    </w:p>
    <w:p w14:paraId="68AE9A9B" w14:textId="2682B548" w:rsidR="00C65742" w:rsidRPr="00264BC9" w:rsidRDefault="00FD343A" w:rsidP="00C65742">
      <w:pPr>
        <w:tabs>
          <w:tab w:val="left" w:pos="2552"/>
        </w:tabs>
        <w:rPr>
          <w:rFonts w:cs="Arial"/>
          <w:color w:val="1A7BC0"/>
          <w:szCs w:val="22"/>
        </w:rPr>
      </w:pPr>
      <w:r>
        <w:rPr>
          <w:rFonts w:ascii="Arial Bold" w:hAnsi="Arial Bold"/>
          <w:color w:val="1A7BC0"/>
          <w:sz w:val="32"/>
          <w:szCs w:val="36"/>
        </w:rPr>
        <w:t xml:space="preserve">Senior </w:t>
      </w:r>
      <w:r w:rsidR="00C267EB">
        <w:rPr>
          <w:rFonts w:ascii="Arial Bold" w:hAnsi="Arial Bold"/>
          <w:color w:val="1A7BC0"/>
          <w:sz w:val="32"/>
          <w:szCs w:val="36"/>
        </w:rPr>
        <w:t xml:space="preserve">Programme Strategy </w:t>
      </w:r>
      <w:r>
        <w:rPr>
          <w:rFonts w:ascii="Arial Bold" w:hAnsi="Arial Bold"/>
          <w:color w:val="1A7BC0"/>
          <w:sz w:val="32"/>
          <w:szCs w:val="36"/>
        </w:rPr>
        <w:t>Manager</w:t>
      </w:r>
    </w:p>
    <w:p w14:paraId="0D6E0E3E" w14:textId="77777777" w:rsidR="00F95647" w:rsidRPr="0077460E" w:rsidRDefault="00F95647" w:rsidP="00C65742">
      <w:pPr>
        <w:tabs>
          <w:tab w:val="left" w:pos="2552"/>
        </w:tabs>
        <w:rPr>
          <w:rFonts w:ascii="Arial Bold" w:hAnsi="Arial Bold"/>
          <w:b/>
          <w:sz w:val="24"/>
        </w:rPr>
      </w:pPr>
    </w:p>
    <w:p w14:paraId="52252382" w14:textId="79CB04D0" w:rsidR="00B25298" w:rsidRPr="00C939CB" w:rsidRDefault="00B25298" w:rsidP="00C267EB">
      <w:pPr>
        <w:tabs>
          <w:tab w:val="left" w:pos="2552"/>
        </w:tabs>
        <w:ind w:left="2550" w:hanging="2550"/>
        <w:rPr>
          <w:rFonts w:cs="Arial"/>
          <w:b/>
          <w:sz w:val="24"/>
        </w:rPr>
      </w:pPr>
      <w:r w:rsidRPr="00C939CB">
        <w:rPr>
          <w:rFonts w:cs="Arial"/>
          <w:b/>
          <w:sz w:val="24"/>
        </w:rPr>
        <w:t>Responsible to</w:t>
      </w:r>
      <w:r w:rsidR="004A4CBA" w:rsidRPr="00C939CB">
        <w:rPr>
          <w:rFonts w:cs="Arial"/>
          <w:b/>
          <w:sz w:val="24"/>
        </w:rPr>
        <w:tab/>
      </w:r>
      <w:r w:rsidR="00C267EB">
        <w:rPr>
          <w:rFonts w:cs="Arial"/>
          <w:b/>
          <w:sz w:val="24"/>
        </w:rPr>
        <w:t>Head of Programme &amp; Property Strategy and Foundation Development</w:t>
      </w:r>
    </w:p>
    <w:p w14:paraId="75D01AE6" w14:textId="77777777" w:rsidR="00B25298" w:rsidRPr="00C939CB" w:rsidRDefault="00B25298" w:rsidP="00295126">
      <w:pPr>
        <w:tabs>
          <w:tab w:val="left" w:pos="2552"/>
        </w:tabs>
        <w:ind w:left="2550" w:hanging="2550"/>
        <w:rPr>
          <w:rFonts w:cs="Arial"/>
          <w:b/>
          <w:sz w:val="24"/>
        </w:rPr>
      </w:pPr>
    </w:p>
    <w:p w14:paraId="4BA4E03E" w14:textId="4D61BD7E" w:rsidR="00C65742" w:rsidRPr="00C939CB" w:rsidRDefault="00C65742" w:rsidP="00C65742">
      <w:pPr>
        <w:tabs>
          <w:tab w:val="left" w:pos="2552"/>
        </w:tabs>
        <w:spacing w:after="100" w:afterAutospacing="1"/>
        <w:ind w:left="2550" w:hanging="2550"/>
        <w:rPr>
          <w:rFonts w:cs="Arial"/>
          <w:b/>
          <w:sz w:val="24"/>
        </w:rPr>
      </w:pPr>
      <w:r w:rsidRPr="00C939CB">
        <w:rPr>
          <w:rFonts w:cs="Arial"/>
          <w:b/>
          <w:sz w:val="24"/>
        </w:rPr>
        <w:t>Location</w:t>
      </w:r>
      <w:r w:rsidRPr="00C939CB">
        <w:rPr>
          <w:rFonts w:cs="Arial"/>
          <w:b/>
          <w:sz w:val="24"/>
        </w:rPr>
        <w:tab/>
      </w:r>
      <w:r w:rsidRPr="00C939CB">
        <w:rPr>
          <w:rFonts w:cs="Arial"/>
          <w:b/>
          <w:sz w:val="24"/>
        </w:rPr>
        <w:tab/>
        <w:t>National Tennis Centre, 100 Priory Lane, Roehampton, London SW15 5JQ</w:t>
      </w:r>
      <w:r w:rsidR="00B70FCC" w:rsidRPr="00C939CB">
        <w:rPr>
          <w:rFonts w:cs="Arial"/>
          <w:b/>
          <w:sz w:val="24"/>
        </w:rPr>
        <w:t xml:space="preserve"> </w:t>
      </w:r>
    </w:p>
    <w:p w14:paraId="0F3B7993" w14:textId="582480F7" w:rsidR="005A6ACD" w:rsidRPr="00C939CB" w:rsidRDefault="00F95647" w:rsidP="00B70FCC">
      <w:pPr>
        <w:tabs>
          <w:tab w:val="left" w:pos="2552"/>
        </w:tabs>
        <w:spacing w:after="100" w:afterAutospacing="1"/>
        <w:ind w:left="2550" w:hanging="2550"/>
        <w:rPr>
          <w:rFonts w:cs="Arial"/>
          <w:b/>
          <w:i/>
          <w:iCs/>
          <w:color w:val="FF0000"/>
          <w:sz w:val="24"/>
        </w:rPr>
      </w:pPr>
      <w:r w:rsidRPr="00C939CB">
        <w:rPr>
          <w:rFonts w:cs="Arial"/>
          <w:b/>
          <w:sz w:val="24"/>
        </w:rPr>
        <w:t>Salary</w:t>
      </w:r>
      <w:r w:rsidRPr="00C939CB">
        <w:rPr>
          <w:rFonts w:cs="Arial"/>
          <w:b/>
          <w:sz w:val="24"/>
        </w:rPr>
        <w:tab/>
      </w:r>
      <w:r w:rsidR="003A1B98" w:rsidRPr="00FC42D7">
        <w:rPr>
          <w:rFonts w:cs="Arial"/>
          <w:b/>
          <w:sz w:val="24"/>
        </w:rPr>
        <w:t>Up to £70,000 per annum depending on experience</w:t>
      </w:r>
      <w:r w:rsidR="003A1B98" w:rsidRPr="003A1B98">
        <w:rPr>
          <w:rFonts w:cs="Arial"/>
          <w:b/>
          <w:i/>
          <w:iCs/>
          <w:sz w:val="24"/>
        </w:rPr>
        <w:t xml:space="preserve"> </w:t>
      </w:r>
    </w:p>
    <w:p w14:paraId="77B3C814" w14:textId="77777777" w:rsidR="001B0791" w:rsidRDefault="001B0791" w:rsidP="002F6D58">
      <w:pPr>
        <w:pStyle w:val="Heading2"/>
        <w:rPr>
          <w:color w:val="1A7BC0"/>
        </w:rPr>
      </w:pPr>
    </w:p>
    <w:p w14:paraId="470F92A3" w14:textId="77777777" w:rsidR="002F6D58" w:rsidRDefault="002F6D58" w:rsidP="002F6D58">
      <w:pPr>
        <w:pStyle w:val="Heading2"/>
        <w:rPr>
          <w:color w:val="1A7BC0"/>
        </w:rPr>
      </w:pPr>
      <w:r w:rsidRPr="00B443F5">
        <w:rPr>
          <w:color w:val="1A7BC0"/>
        </w:rPr>
        <w:t xml:space="preserve">About the </w:t>
      </w:r>
      <w:r w:rsidR="0081407C">
        <w:rPr>
          <w:color w:val="1A7BC0"/>
        </w:rPr>
        <w:t>R</w:t>
      </w:r>
      <w:r w:rsidRPr="00B443F5">
        <w:rPr>
          <w:color w:val="1A7BC0"/>
        </w:rPr>
        <w:t>ole</w:t>
      </w:r>
    </w:p>
    <w:p w14:paraId="3B795C4B" w14:textId="77777777" w:rsidR="0081407C" w:rsidRDefault="0081407C" w:rsidP="00CE3E7A">
      <w:pPr>
        <w:spacing w:line="360" w:lineRule="auto"/>
        <w:ind w:right="61"/>
        <w:rPr>
          <w:rFonts w:eastAsia="Arial" w:cs="Arial"/>
          <w:spacing w:val="2"/>
        </w:rPr>
      </w:pPr>
      <w:r w:rsidRPr="00BF1028">
        <w:rPr>
          <w:rFonts w:eastAsia="Arial" w:cs="Arial"/>
          <w:spacing w:val="2"/>
        </w:rPr>
        <w:t xml:space="preserve">Our vision is ‘Tennis </w:t>
      </w:r>
      <w:r w:rsidR="00555B16">
        <w:rPr>
          <w:rFonts w:eastAsia="Arial" w:cs="Arial"/>
          <w:spacing w:val="2"/>
        </w:rPr>
        <w:t>O</w:t>
      </w:r>
      <w:r w:rsidRPr="00BF1028">
        <w:rPr>
          <w:rFonts w:eastAsia="Arial" w:cs="Arial"/>
          <w:spacing w:val="2"/>
        </w:rPr>
        <w:t xml:space="preserve">pened </w:t>
      </w:r>
      <w:r w:rsidR="00555B16">
        <w:rPr>
          <w:rFonts w:eastAsia="Arial" w:cs="Arial"/>
          <w:spacing w:val="2"/>
        </w:rPr>
        <w:t>U</w:t>
      </w:r>
      <w:r w:rsidRPr="00BF1028">
        <w:rPr>
          <w:rFonts w:eastAsia="Arial" w:cs="Arial"/>
          <w:spacing w:val="2"/>
        </w:rPr>
        <w:t>p’, and our mission is to transform communities through tennis, focusing on three areas – making tennis welcoming, enjoyable and inspiring to everyone.   </w:t>
      </w:r>
    </w:p>
    <w:p w14:paraId="760BA0E2" w14:textId="77777777" w:rsidR="00CF0D6C" w:rsidRDefault="00CF0D6C" w:rsidP="00CE3E7A">
      <w:pPr>
        <w:spacing w:line="360" w:lineRule="auto"/>
        <w:ind w:right="61"/>
        <w:rPr>
          <w:rFonts w:eastAsia="Arial" w:cs="Arial"/>
          <w:spacing w:val="2"/>
        </w:rPr>
      </w:pPr>
    </w:p>
    <w:p w14:paraId="149BA4C7" w14:textId="61F79BFC" w:rsidR="00CF0D6C" w:rsidRDefault="00CF0D6C" w:rsidP="00CE3E7A">
      <w:pPr>
        <w:spacing w:line="360" w:lineRule="auto"/>
        <w:ind w:right="61"/>
        <w:rPr>
          <w:rFonts w:eastAsia="Arial" w:cs="Arial"/>
          <w:spacing w:val="2"/>
        </w:rPr>
      </w:pPr>
      <w:r w:rsidRPr="00CF0D6C">
        <w:rPr>
          <w:rFonts w:eastAsia="Arial" w:cs="Arial"/>
          <w:spacing w:val="2"/>
        </w:rPr>
        <w:t xml:space="preserve">Working with the </w:t>
      </w:r>
      <w:r w:rsidR="009017D8" w:rsidRPr="009017D8">
        <w:rPr>
          <w:rFonts w:eastAsia="Arial" w:cs="Arial"/>
          <w:spacing w:val="2"/>
        </w:rPr>
        <w:t>Head of Programme &amp; Property Strategy and Foundation Development</w:t>
      </w:r>
      <w:r w:rsidRPr="00CF0D6C">
        <w:rPr>
          <w:rFonts w:eastAsia="Arial" w:cs="Arial"/>
          <w:spacing w:val="2"/>
        </w:rPr>
        <w:t xml:space="preserve">, this </w:t>
      </w:r>
      <w:r w:rsidR="00F0101B">
        <w:rPr>
          <w:rFonts w:eastAsia="Arial" w:cs="Arial"/>
          <w:spacing w:val="2"/>
        </w:rPr>
        <w:t xml:space="preserve">exciting new </w:t>
      </w:r>
      <w:r w:rsidRPr="00CF0D6C">
        <w:rPr>
          <w:rFonts w:eastAsia="Arial" w:cs="Arial"/>
          <w:spacing w:val="2"/>
        </w:rPr>
        <w:t xml:space="preserve">role will lead on identifying key opportunities and challenges from our insight to develop programmes and other interventions to support participation growth and retention within key audience groups. </w:t>
      </w:r>
      <w:r w:rsidR="00390D8C">
        <w:rPr>
          <w:rFonts w:eastAsia="Arial" w:cs="Arial"/>
          <w:spacing w:val="2"/>
        </w:rPr>
        <w:t xml:space="preserve">You will also lead on the ongoing review, development and scaling of our existing programmes. </w:t>
      </w:r>
      <w:r w:rsidRPr="00CF0D6C">
        <w:rPr>
          <w:rFonts w:eastAsia="Arial" w:cs="Arial"/>
          <w:spacing w:val="2"/>
        </w:rPr>
        <w:t>We’re looking for a strategic thinker who can</w:t>
      </w:r>
      <w:r w:rsidR="00B91168">
        <w:rPr>
          <w:rFonts w:eastAsia="Arial" w:cs="Arial"/>
          <w:spacing w:val="2"/>
        </w:rPr>
        <w:t xml:space="preserve"> </w:t>
      </w:r>
      <w:r w:rsidR="00480AE1">
        <w:rPr>
          <w:rFonts w:eastAsia="Arial" w:cs="Arial"/>
          <w:spacing w:val="2"/>
        </w:rPr>
        <w:t xml:space="preserve">motivate and </w:t>
      </w:r>
      <w:r w:rsidRPr="00CF0D6C">
        <w:rPr>
          <w:rFonts w:eastAsia="Arial" w:cs="Arial"/>
          <w:spacing w:val="2"/>
        </w:rPr>
        <w:t>deliver, with excellent project management, organisational and communications skills.</w:t>
      </w:r>
    </w:p>
    <w:p w14:paraId="62AB339A" w14:textId="38553F39" w:rsidR="00F50E08" w:rsidRDefault="00F50E08" w:rsidP="00CE3E7A">
      <w:pPr>
        <w:spacing w:line="360" w:lineRule="auto"/>
        <w:ind w:right="61"/>
        <w:rPr>
          <w:rFonts w:eastAsia="Arial" w:cs="Arial"/>
          <w:spacing w:val="2"/>
        </w:rPr>
      </w:pPr>
    </w:p>
    <w:p w14:paraId="4B168D2F" w14:textId="240DBD4B" w:rsidR="00F50E08" w:rsidRPr="00BF1028" w:rsidRDefault="00F50E08" w:rsidP="00CE3E7A">
      <w:pPr>
        <w:spacing w:line="360" w:lineRule="auto"/>
        <w:ind w:right="61"/>
        <w:rPr>
          <w:rFonts w:eastAsia="Arial" w:cs="Arial"/>
          <w:spacing w:val="2"/>
        </w:rPr>
      </w:pPr>
      <w:r>
        <w:rPr>
          <w:rFonts w:eastAsia="Arial" w:cs="Arial"/>
          <w:spacing w:val="2"/>
        </w:rPr>
        <w:t>The team’s focus to date</w:t>
      </w:r>
      <w:r w:rsidR="00BF0EAB">
        <w:rPr>
          <w:rFonts w:eastAsia="Arial" w:cs="Arial"/>
          <w:spacing w:val="2"/>
        </w:rPr>
        <w:t>, which will continue,</w:t>
      </w:r>
      <w:r>
        <w:rPr>
          <w:rFonts w:eastAsia="Arial" w:cs="Arial"/>
          <w:spacing w:val="2"/>
        </w:rPr>
        <w:t xml:space="preserve"> has been primarily on the award winning LTA Youth programme, which has contributed to </w:t>
      </w:r>
      <w:r w:rsidR="0091432C">
        <w:rPr>
          <w:rFonts w:eastAsia="Arial" w:cs="Arial"/>
          <w:spacing w:val="2"/>
        </w:rPr>
        <w:t xml:space="preserve">recent </w:t>
      </w:r>
      <w:r w:rsidR="00B91168">
        <w:rPr>
          <w:rFonts w:eastAsia="Arial" w:cs="Arial"/>
          <w:spacing w:val="2"/>
        </w:rPr>
        <w:t>highs in child participation</w:t>
      </w:r>
      <w:r w:rsidR="0049746A">
        <w:rPr>
          <w:rFonts w:eastAsia="Arial" w:cs="Arial"/>
          <w:spacing w:val="2"/>
        </w:rPr>
        <w:t>.</w:t>
      </w:r>
      <w:r w:rsidR="00B91168">
        <w:rPr>
          <w:rFonts w:eastAsia="Arial" w:cs="Arial"/>
          <w:spacing w:val="2"/>
        </w:rPr>
        <w:t xml:space="preserve"> </w:t>
      </w:r>
      <w:r w:rsidR="00207DEA">
        <w:rPr>
          <w:rFonts w:eastAsia="Arial" w:cs="Arial"/>
          <w:spacing w:val="2"/>
        </w:rPr>
        <w:t xml:space="preserve">However, there will be increasing focus on adult participation and other formats such as Padel. </w:t>
      </w:r>
    </w:p>
    <w:p w14:paraId="2C1FBF4A" w14:textId="77777777" w:rsidR="00F95647" w:rsidRPr="00E74D3A" w:rsidRDefault="00F95647" w:rsidP="00F95647">
      <w:pPr>
        <w:rPr>
          <w:sz w:val="18"/>
        </w:rPr>
      </w:pPr>
    </w:p>
    <w:p w14:paraId="076A5822" w14:textId="4C84420C" w:rsidR="003851EF" w:rsidRDefault="00757EFB" w:rsidP="003851EF">
      <w:pPr>
        <w:pStyle w:val="Heading2"/>
        <w:rPr>
          <w:color w:val="1A7BC0"/>
        </w:rPr>
      </w:pPr>
      <w:r w:rsidRPr="515BAC36">
        <w:rPr>
          <w:color w:val="1A7BC0"/>
        </w:rPr>
        <w:t>Key Accountabilities</w:t>
      </w:r>
      <w:r w:rsidR="00EE0366" w:rsidRPr="515BAC36">
        <w:rPr>
          <w:color w:val="1A7BC0"/>
        </w:rPr>
        <w:t xml:space="preserve"> </w:t>
      </w:r>
    </w:p>
    <w:p w14:paraId="14826059" w14:textId="77777777" w:rsidR="003851EF" w:rsidRPr="002A60A5" w:rsidRDefault="003851EF" w:rsidP="003851EF"/>
    <w:p w14:paraId="15C3C2B5" w14:textId="3639CED8" w:rsidR="003851EF" w:rsidRDefault="003851EF" w:rsidP="003851EF">
      <w:pPr>
        <w:pStyle w:val="ListParagraph"/>
        <w:numPr>
          <w:ilvl w:val="0"/>
          <w:numId w:val="10"/>
        </w:numPr>
        <w:spacing w:line="240" w:lineRule="auto"/>
        <w:ind w:left="360"/>
      </w:pPr>
      <w:r>
        <w:t>Working with the Head of Programme &amp; Property Strategy and Foundation Development, provide strategic leadership on the development of innovative program</w:t>
      </w:r>
      <w:r w:rsidR="00B32CE4">
        <w:t>me</w:t>
      </w:r>
      <w:r>
        <w:t>s aimed at growing and retaining</w:t>
      </w:r>
      <w:r w:rsidR="70A9F37E">
        <w:t xml:space="preserve"> junior and adult</w:t>
      </w:r>
      <w:r>
        <w:t xml:space="preserve"> participation in tennis and padel.</w:t>
      </w:r>
    </w:p>
    <w:p w14:paraId="4B90FEAE" w14:textId="77777777" w:rsidR="005C601F" w:rsidRDefault="005C601F" w:rsidP="008D566D">
      <w:pPr>
        <w:pStyle w:val="ListParagraph"/>
        <w:spacing w:line="240" w:lineRule="auto"/>
        <w:ind w:left="360"/>
      </w:pPr>
    </w:p>
    <w:p w14:paraId="15337C20" w14:textId="64B14BAD" w:rsidR="001C1B25" w:rsidRDefault="005C601F" w:rsidP="003851EF">
      <w:pPr>
        <w:pStyle w:val="ListParagraph"/>
        <w:numPr>
          <w:ilvl w:val="0"/>
          <w:numId w:val="10"/>
        </w:numPr>
        <w:spacing w:line="240" w:lineRule="auto"/>
        <w:ind w:left="360"/>
      </w:pPr>
      <w:r>
        <w:t>Working with other colleagues and teams, provide s</w:t>
      </w:r>
      <w:r w:rsidR="001C1B25">
        <w:t xml:space="preserve">trategic </w:t>
      </w:r>
      <w:r>
        <w:t>leadership</w:t>
      </w:r>
      <w:r w:rsidR="001C1B25">
        <w:t xml:space="preserve"> of LTA Youth</w:t>
      </w:r>
      <w:r>
        <w:t>,</w:t>
      </w:r>
      <w:r w:rsidR="001C1B25">
        <w:t xml:space="preserve"> </w:t>
      </w:r>
      <w:r>
        <w:t>as the LTA’s flagship proposition for all children’s activity.</w:t>
      </w:r>
    </w:p>
    <w:p w14:paraId="12114FA1" w14:textId="77777777" w:rsidR="003851EF" w:rsidRPr="002A60A5" w:rsidRDefault="003851EF" w:rsidP="003851EF">
      <w:pPr>
        <w:pStyle w:val="ListParagraph"/>
        <w:ind w:left="360"/>
      </w:pPr>
    </w:p>
    <w:p w14:paraId="3D289DF8" w14:textId="3EDC3041" w:rsidR="003851EF" w:rsidRDefault="003851EF" w:rsidP="003851EF">
      <w:pPr>
        <w:numPr>
          <w:ilvl w:val="0"/>
          <w:numId w:val="11"/>
        </w:numPr>
        <w:tabs>
          <w:tab w:val="clear" w:pos="720"/>
          <w:tab w:val="num" w:pos="360"/>
        </w:tabs>
        <w:spacing w:line="240" w:lineRule="auto"/>
        <w:ind w:left="360"/>
      </w:pPr>
      <w:r>
        <w:t xml:space="preserve">Use </w:t>
      </w:r>
      <w:r w:rsidR="0F0B5F3E">
        <w:t>data and insight</w:t>
      </w:r>
      <w:r>
        <w:t xml:space="preserve"> to identify opportunities for participation growth and ensure long-term retention within the sport and that any programme developed is aligned to the LTA’s vision, mission and strategic plan. </w:t>
      </w:r>
    </w:p>
    <w:p w14:paraId="5A40FBB3" w14:textId="77777777" w:rsidR="003851EF" w:rsidRDefault="003851EF" w:rsidP="003851EF">
      <w:pPr>
        <w:ind w:left="360"/>
      </w:pPr>
    </w:p>
    <w:p w14:paraId="0A04DC3F" w14:textId="77777777" w:rsidR="003851EF" w:rsidRDefault="003851EF" w:rsidP="003851EF">
      <w:pPr>
        <w:numPr>
          <w:ilvl w:val="0"/>
          <w:numId w:val="11"/>
        </w:numPr>
        <w:tabs>
          <w:tab w:val="clear" w:pos="720"/>
          <w:tab w:val="num" w:pos="360"/>
        </w:tabs>
        <w:spacing w:line="240" w:lineRule="auto"/>
        <w:ind w:left="360"/>
      </w:pPr>
      <w:r w:rsidRPr="002A60A5">
        <w:lastRenderedPageBreak/>
        <w:t>Keep abreast of industry trends and best practices related to sports participation, leveraging this knowledge to introduce innovative solutions and enhance program</w:t>
      </w:r>
      <w:r>
        <w:t>me</w:t>
      </w:r>
      <w:r w:rsidRPr="002A60A5">
        <w:t xml:space="preserve"> delivery.</w:t>
      </w:r>
    </w:p>
    <w:p w14:paraId="778204AC" w14:textId="77777777" w:rsidR="003851EF" w:rsidRDefault="003851EF" w:rsidP="003851EF">
      <w:pPr>
        <w:pStyle w:val="ListParagraph"/>
        <w:ind w:left="360"/>
      </w:pPr>
    </w:p>
    <w:p w14:paraId="51FA25A2" w14:textId="77777777" w:rsidR="003851EF" w:rsidRDefault="003851EF" w:rsidP="003851EF">
      <w:pPr>
        <w:numPr>
          <w:ilvl w:val="0"/>
          <w:numId w:val="11"/>
        </w:numPr>
        <w:tabs>
          <w:tab w:val="clear" w:pos="720"/>
          <w:tab w:val="num" w:pos="360"/>
        </w:tabs>
        <w:spacing w:line="240" w:lineRule="auto"/>
        <w:ind w:left="360"/>
      </w:pPr>
      <w:r w:rsidRPr="002A60A5">
        <w:t xml:space="preserve">Act as a change agent, driving the continuous improvement of </w:t>
      </w:r>
      <w:proofErr w:type="spellStart"/>
      <w:r w:rsidRPr="002A60A5">
        <w:t>program</w:t>
      </w:r>
      <w:r>
        <w:t>mes</w:t>
      </w:r>
      <w:r w:rsidRPr="002A60A5">
        <w:t>s</w:t>
      </w:r>
      <w:proofErr w:type="spellEnd"/>
      <w:r w:rsidRPr="002A60A5">
        <w:t>, processes, and systems to increase engagement and long-term retention.</w:t>
      </w:r>
    </w:p>
    <w:p w14:paraId="0482881B" w14:textId="77777777" w:rsidR="003851EF" w:rsidRDefault="003851EF" w:rsidP="003851EF">
      <w:pPr>
        <w:ind w:left="360"/>
      </w:pPr>
    </w:p>
    <w:p w14:paraId="1EAC1587" w14:textId="20340821" w:rsidR="003851EF" w:rsidRDefault="003851EF" w:rsidP="003851EF">
      <w:pPr>
        <w:numPr>
          <w:ilvl w:val="0"/>
          <w:numId w:val="11"/>
        </w:numPr>
        <w:tabs>
          <w:tab w:val="clear" w:pos="720"/>
          <w:tab w:val="num" w:pos="360"/>
        </w:tabs>
        <w:spacing w:line="240" w:lineRule="auto"/>
        <w:ind w:left="360"/>
      </w:pPr>
      <w:r>
        <w:t xml:space="preserve">Monitor the performance of programmes through regular evaluation and data analysis, ensuring KPIs are tracked and reported. </w:t>
      </w:r>
    </w:p>
    <w:p w14:paraId="2DBFC7F9" w14:textId="77777777" w:rsidR="003851EF" w:rsidRPr="002A60A5" w:rsidRDefault="003851EF" w:rsidP="00B91168"/>
    <w:p w14:paraId="6587FEC2" w14:textId="6C3423A8" w:rsidR="003851EF" w:rsidRPr="002A60A5" w:rsidRDefault="003851EF" w:rsidP="00B91168">
      <w:pPr>
        <w:numPr>
          <w:ilvl w:val="0"/>
          <w:numId w:val="10"/>
        </w:numPr>
        <w:spacing w:line="240" w:lineRule="auto"/>
        <w:ind w:left="360"/>
      </w:pPr>
      <w:r w:rsidRPr="002A60A5">
        <w:t>Establish and nurture relationships with internal and external stakeholders to enhance the reach and impact of program</w:t>
      </w:r>
      <w:r w:rsidR="008E5861">
        <w:t>me</w:t>
      </w:r>
      <w:r w:rsidRPr="002A60A5">
        <w:t>s</w:t>
      </w:r>
      <w:r w:rsidR="00C04E4B">
        <w:t xml:space="preserve"> and provide leadership, coaching, and guidance to colleagues, helping to develop their skills and capabilities within the context of programme strategy. </w:t>
      </w:r>
    </w:p>
    <w:p w14:paraId="562BD69E" w14:textId="77777777" w:rsidR="003851EF" w:rsidRPr="002A60A5" w:rsidRDefault="003851EF" w:rsidP="003851EF">
      <w:pPr>
        <w:ind w:left="360"/>
      </w:pPr>
    </w:p>
    <w:p w14:paraId="14E78EA7" w14:textId="7A092DB7" w:rsidR="003851EF" w:rsidRDefault="003851EF" w:rsidP="00B91168">
      <w:pPr>
        <w:numPr>
          <w:ilvl w:val="0"/>
          <w:numId w:val="10"/>
        </w:numPr>
        <w:spacing w:line="240" w:lineRule="auto"/>
        <w:ind w:left="360"/>
      </w:pPr>
      <w:r w:rsidRPr="002A60A5">
        <w:t xml:space="preserve">Manage </w:t>
      </w:r>
      <w:r>
        <w:t xml:space="preserve">the Programme Strategy </w:t>
      </w:r>
      <w:r w:rsidRPr="002A60A5">
        <w:t>budget effectively, ensuring efficient use of resources and maximi</w:t>
      </w:r>
      <w:r>
        <w:t>s</w:t>
      </w:r>
      <w:r w:rsidRPr="002A60A5">
        <w:t>ing return on investment for all participation initiatives.</w:t>
      </w:r>
    </w:p>
    <w:p w14:paraId="1A17E0D9" w14:textId="77777777" w:rsidR="00B91168" w:rsidRDefault="00B91168" w:rsidP="00B91168">
      <w:pPr>
        <w:pStyle w:val="ListParagraph"/>
      </w:pPr>
    </w:p>
    <w:p w14:paraId="7AA153C7" w14:textId="02E57C4F" w:rsidR="00B91168" w:rsidRDefault="00B91168" w:rsidP="00B91168">
      <w:pPr>
        <w:numPr>
          <w:ilvl w:val="0"/>
          <w:numId w:val="10"/>
        </w:numPr>
        <w:spacing w:line="240" w:lineRule="auto"/>
        <w:ind w:left="360"/>
      </w:pPr>
      <w:r>
        <w:t xml:space="preserve">Provide effective line management to </w:t>
      </w:r>
      <w:r w:rsidR="007B6CB0">
        <w:t>other colleagues within the Programme Strategy team.</w:t>
      </w:r>
    </w:p>
    <w:p w14:paraId="35AD4B92" w14:textId="77777777" w:rsidR="006E2FEA" w:rsidRPr="006E2FEA" w:rsidRDefault="006E2FEA" w:rsidP="003851EF"/>
    <w:p w14:paraId="6548E2A4" w14:textId="35982DFA" w:rsidR="00234FAF" w:rsidRPr="00313B6F" w:rsidRDefault="002F6D58" w:rsidP="00313B6F">
      <w:pPr>
        <w:pStyle w:val="Heading2"/>
        <w:rPr>
          <w:color w:val="1A7BC0"/>
        </w:rPr>
      </w:pPr>
      <w:r w:rsidRPr="00B443F5">
        <w:rPr>
          <w:color w:val="1A7BC0"/>
        </w:rPr>
        <w:t>Person Specification</w:t>
      </w:r>
      <w:r w:rsidR="00EE0366" w:rsidRPr="00B443F5">
        <w:rPr>
          <w:color w:val="1A7BC0"/>
        </w:rPr>
        <w:t xml:space="preserve"> </w:t>
      </w:r>
    </w:p>
    <w:p w14:paraId="382B8DB6" w14:textId="77777777" w:rsidR="005A6ACD" w:rsidRDefault="000C7769" w:rsidP="515BAC36">
      <w:pPr>
        <w:pStyle w:val="Heading4"/>
        <w:rPr>
          <w:rFonts w:cs="Arial"/>
          <w:color w:val="auto"/>
        </w:rPr>
      </w:pPr>
      <w:r w:rsidRPr="515BAC36">
        <w:rPr>
          <w:rFonts w:cs="Arial"/>
          <w:color w:val="auto"/>
        </w:rPr>
        <w:t>Previous Experience of:</w:t>
      </w:r>
      <w:r w:rsidR="00EE0366" w:rsidRPr="515BAC36">
        <w:rPr>
          <w:rFonts w:cs="Arial"/>
          <w:color w:val="auto"/>
        </w:rPr>
        <w:t xml:space="preserve">   </w:t>
      </w:r>
    </w:p>
    <w:p w14:paraId="6C7BDE91" w14:textId="77777777" w:rsidR="00B37381" w:rsidRPr="00B37381" w:rsidRDefault="00B37381" w:rsidP="00B37381"/>
    <w:tbl>
      <w:tblPr>
        <w:tblW w:w="10093" w:type="dxa"/>
        <w:tblInd w:w="108" w:type="dxa"/>
        <w:tblBorders>
          <w:top w:val="dashSmallGap" w:sz="4" w:space="0" w:color="4F81BD"/>
          <w:left w:val="dashSmallGap" w:sz="4" w:space="0" w:color="4F81BD"/>
          <w:bottom w:val="dashSmallGap" w:sz="4" w:space="0" w:color="4F81BD"/>
          <w:right w:val="dashSmallGap" w:sz="4" w:space="0" w:color="4F81BD"/>
          <w:insideH w:val="dashSmallGap" w:sz="4" w:space="0" w:color="4F81BD"/>
          <w:insideV w:val="dashSmallGap" w:sz="4" w:space="0" w:color="4F81BD"/>
        </w:tblBorders>
        <w:tblLook w:val="04A0" w:firstRow="1" w:lastRow="0" w:firstColumn="1" w:lastColumn="0" w:noHBand="0" w:noVBand="1"/>
      </w:tblPr>
      <w:tblGrid>
        <w:gridCol w:w="8947"/>
        <w:gridCol w:w="1146"/>
      </w:tblGrid>
      <w:tr w:rsidR="00313B6F" w:rsidRPr="00234FAF" w14:paraId="400F427C" w14:textId="77777777" w:rsidTr="00B37381">
        <w:trPr>
          <w:trHeight w:val="278"/>
        </w:trPr>
        <w:tc>
          <w:tcPr>
            <w:tcW w:w="8947" w:type="dxa"/>
            <w:shd w:val="clear" w:color="auto" w:fill="auto"/>
          </w:tcPr>
          <w:p w14:paraId="6CE711FA" w14:textId="77777777" w:rsidR="00313B6F" w:rsidRPr="00234FAF" w:rsidRDefault="00313B6F" w:rsidP="00FD343A">
            <w:pPr>
              <w:spacing w:line="240" w:lineRule="auto"/>
              <w:rPr>
                <w:szCs w:val="22"/>
              </w:rPr>
            </w:pPr>
            <w:r w:rsidRPr="006279A9">
              <w:rPr>
                <w:szCs w:val="22"/>
              </w:rPr>
              <w:t>Proven ability to develop and execute strategic plans, guiding teams toward impactful outcomes.</w:t>
            </w:r>
          </w:p>
        </w:tc>
        <w:tc>
          <w:tcPr>
            <w:tcW w:w="1146" w:type="dxa"/>
            <w:shd w:val="clear" w:color="auto" w:fill="auto"/>
          </w:tcPr>
          <w:p w14:paraId="77A996E8" w14:textId="77777777" w:rsidR="00313B6F" w:rsidRPr="00B37381" w:rsidRDefault="00313B6F" w:rsidP="00FD343A">
            <w:pPr>
              <w:pStyle w:val="BulletedText"/>
              <w:tabs>
                <w:tab w:val="clear" w:pos="170"/>
              </w:tabs>
              <w:spacing w:line="276" w:lineRule="auto"/>
              <w:ind w:left="0" w:firstLine="0"/>
              <w:jc w:val="both"/>
              <w:rPr>
                <w:rFonts w:cs="Arial"/>
                <w:i/>
                <w:iCs/>
                <w:sz w:val="22"/>
                <w:szCs w:val="22"/>
              </w:rPr>
            </w:pPr>
            <w:r w:rsidRPr="00B37381">
              <w:rPr>
                <w:rFonts w:cs="Arial"/>
                <w:i/>
                <w:iCs/>
                <w:sz w:val="22"/>
                <w:szCs w:val="22"/>
              </w:rPr>
              <w:t>Essential</w:t>
            </w:r>
          </w:p>
        </w:tc>
      </w:tr>
      <w:tr w:rsidR="008D566D" w:rsidRPr="00234FAF" w14:paraId="0EDF50A3" w14:textId="77777777" w:rsidTr="00B37381">
        <w:trPr>
          <w:trHeight w:val="278"/>
        </w:trPr>
        <w:tc>
          <w:tcPr>
            <w:tcW w:w="8947" w:type="dxa"/>
            <w:shd w:val="clear" w:color="auto" w:fill="auto"/>
          </w:tcPr>
          <w:p w14:paraId="3FF91D83" w14:textId="45AE202C" w:rsidR="008D566D" w:rsidRPr="006279A9" w:rsidRDefault="008D566D" w:rsidP="00FD343A">
            <w:pPr>
              <w:spacing w:line="240" w:lineRule="auto"/>
              <w:rPr>
                <w:szCs w:val="22"/>
              </w:rPr>
            </w:pPr>
            <w:r>
              <w:rPr>
                <w:szCs w:val="22"/>
              </w:rPr>
              <w:t>Experienced in product and programme development and management.</w:t>
            </w:r>
          </w:p>
        </w:tc>
        <w:tc>
          <w:tcPr>
            <w:tcW w:w="1146" w:type="dxa"/>
            <w:shd w:val="clear" w:color="auto" w:fill="auto"/>
          </w:tcPr>
          <w:p w14:paraId="52EDFBBD" w14:textId="732E6793" w:rsidR="008D566D" w:rsidRPr="00B37381" w:rsidRDefault="008D566D" w:rsidP="00FD343A">
            <w:pPr>
              <w:pStyle w:val="BulletedText"/>
              <w:tabs>
                <w:tab w:val="clear" w:pos="170"/>
              </w:tabs>
              <w:spacing w:line="276" w:lineRule="auto"/>
              <w:ind w:left="0" w:firstLine="0"/>
              <w:jc w:val="both"/>
              <w:rPr>
                <w:rFonts w:cs="Arial"/>
                <w:i/>
                <w:iCs/>
                <w:sz w:val="22"/>
                <w:szCs w:val="22"/>
              </w:rPr>
            </w:pPr>
            <w:r>
              <w:rPr>
                <w:rFonts w:cs="Arial"/>
                <w:i/>
                <w:iCs/>
                <w:sz w:val="22"/>
                <w:szCs w:val="22"/>
              </w:rPr>
              <w:t>Essential</w:t>
            </w:r>
          </w:p>
        </w:tc>
      </w:tr>
      <w:tr w:rsidR="00313B6F" w:rsidRPr="00234FAF" w14:paraId="0CE4D1EB" w14:textId="77777777" w:rsidTr="00B37381">
        <w:trPr>
          <w:trHeight w:val="278"/>
        </w:trPr>
        <w:tc>
          <w:tcPr>
            <w:tcW w:w="8947" w:type="dxa"/>
            <w:shd w:val="clear" w:color="auto" w:fill="auto"/>
          </w:tcPr>
          <w:p w14:paraId="247660CC" w14:textId="77777777" w:rsidR="00313B6F" w:rsidRPr="00234FAF" w:rsidRDefault="00313B6F" w:rsidP="00FD343A">
            <w:pPr>
              <w:spacing w:line="240" w:lineRule="auto"/>
              <w:rPr>
                <w:szCs w:val="22"/>
              </w:rPr>
            </w:pPr>
            <w:r w:rsidRPr="006279A9">
              <w:rPr>
                <w:szCs w:val="22"/>
              </w:rPr>
              <w:t>Skilled in fostering teamwork and communication across diverse organi</w:t>
            </w:r>
            <w:r>
              <w:rPr>
                <w:szCs w:val="22"/>
              </w:rPr>
              <w:t>s</w:t>
            </w:r>
            <w:r w:rsidRPr="006279A9">
              <w:rPr>
                <w:szCs w:val="22"/>
              </w:rPr>
              <w:t>ational functions.</w:t>
            </w:r>
          </w:p>
        </w:tc>
        <w:tc>
          <w:tcPr>
            <w:tcW w:w="1146" w:type="dxa"/>
            <w:shd w:val="clear" w:color="auto" w:fill="auto"/>
          </w:tcPr>
          <w:p w14:paraId="6C6C2C1A" w14:textId="77777777" w:rsidR="00313B6F" w:rsidRPr="00B37381" w:rsidRDefault="00313B6F" w:rsidP="00FD343A">
            <w:pPr>
              <w:pStyle w:val="BulletedText"/>
              <w:tabs>
                <w:tab w:val="clear" w:pos="170"/>
              </w:tabs>
              <w:spacing w:line="276" w:lineRule="auto"/>
              <w:ind w:left="0" w:firstLine="0"/>
              <w:jc w:val="both"/>
              <w:rPr>
                <w:rFonts w:cs="Arial"/>
                <w:i/>
                <w:iCs/>
                <w:sz w:val="22"/>
                <w:szCs w:val="22"/>
              </w:rPr>
            </w:pPr>
            <w:r w:rsidRPr="00B37381">
              <w:rPr>
                <w:rFonts w:cs="Arial"/>
                <w:i/>
                <w:iCs/>
                <w:sz w:val="22"/>
                <w:szCs w:val="22"/>
              </w:rPr>
              <w:t>Essential</w:t>
            </w:r>
          </w:p>
        </w:tc>
      </w:tr>
      <w:tr w:rsidR="00313B6F" w:rsidRPr="00234FAF" w14:paraId="646DF326" w14:textId="77777777" w:rsidTr="00B37381">
        <w:trPr>
          <w:trHeight w:val="305"/>
        </w:trPr>
        <w:tc>
          <w:tcPr>
            <w:tcW w:w="8947" w:type="dxa"/>
            <w:shd w:val="clear" w:color="auto" w:fill="auto"/>
          </w:tcPr>
          <w:p w14:paraId="4155CA36" w14:textId="77777777" w:rsidR="00313B6F" w:rsidRPr="006E612A" w:rsidRDefault="00313B6F" w:rsidP="00FD343A">
            <w:pPr>
              <w:spacing w:line="240" w:lineRule="auto"/>
              <w:rPr>
                <w:szCs w:val="22"/>
              </w:rPr>
            </w:pPr>
            <w:r w:rsidRPr="006279A9">
              <w:rPr>
                <w:szCs w:val="22"/>
              </w:rPr>
              <w:t>Expertise in optimi</w:t>
            </w:r>
            <w:r>
              <w:rPr>
                <w:szCs w:val="22"/>
              </w:rPr>
              <w:t>s</w:t>
            </w:r>
            <w:r w:rsidRPr="006279A9">
              <w:rPr>
                <w:szCs w:val="22"/>
              </w:rPr>
              <w:t>ing budgetary and personnel resources for efficiency and results.</w:t>
            </w:r>
          </w:p>
        </w:tc>
        <w:tc>
          <w:tcPr>
            <w:tcW w:w="1146" w:type="dxa"/>
            <w:shd w:val="clear" w:color="auto" w:fill="auto"/>
          </w:tcPr>
          <w:p w14:paraId="133B490B" w14:textId="77777777" w:rsidR="00313B6F" w:rsidRPr="00B37381" w:rsidRDefault="00313B6F" w:rsidP="00FD343A">
            <w:pPr>
              <w:pStyle w:val="BulletedText"/>
              <w:tabs>
                <w:tab w:val="clear" w:pos="170"/>
              </w:tabs>
              <w:spacing w:line="276" w:lineRule="auto"/>
              <w:ind w:left="0" w:firstLine="0"/>
              <w:jc w:val="both"/>
              <w:rPr>
                <w:rFonts w:cs="Arial"/>
                <w:sz w:val="22"/>
                <w:szCs w:val="22"/>
              </w:rPr>
            </w:pPr>
            <w:r w:rsidRPr="00B37381">
              <w:rPr>
                <w:rFonts w:cs="Arial"/>
                <w:i/>
                <w:iCs/>
                <w:sz w:val="22"/>
                <w:szCs w:val="22"/>
              </w:rPr>
              <w:t>Essential</w:t>
            </w:r>
          </w:p>
        </w:tc>
      </w:tr>
      <w:tr w:rsidR="00313B6F" w:rsidRPr="00234FAF" w14:paraId="3A2293ED" w14:textId="77777777" w:rsidTr="00B37381">
        <w:trPr>
          <w:trHeight w:val="305"/>
        </w:trPr>
        <w:tc>
          <w:tcPr>
            <w:tcW w:w="8947" w:type="dxa"/>
            <w:shd w:val="clear" w:color="auto" w:fill="auto"/>
          </w:tcPr>
          <w:p w14:paraId="6915F5EF" w14:textId="77777777" w:rsidR="00313B6F" w:rsidRPr="006E612A" w:rsidRDefault="00313B6F" w:rsidP="00FD343A">
            <w:pPr>
              <w:spacing w:line="240" w:lineRule="auto"/>
              <w:rPr>
                <w:szCs w:val="22"/>
              </w:rPr>
            </w:pPr>
            <w:r w:rsidRPr="006279A9">
              <w:rPr>
                <w:szCs w:val="22"/>
              </w:rPr>
              <w:t>Adept at driving creative thinking, implementing solutions, and enhancing processes.</w:t>
            </w:r>
          </w:p>
        </w:tc>
        <w:tc>
          <w:tcPr>
            <w:tcW w:w="1146" w:type="dxa"/>
            <w:shd w:val="clear" w:color="auto" w:fill="auto"/>
          </w:tcPr>
          <w:p w14:paraId="0A88B8B4" w14:textId="77777777" w:rsidR="00313B6F" w:rsidRPr="00B37381" w:rsidRDefault="00313B6F" w:rsidP="00FD343A">
            <w:pPr>
              <w:rPr>
                <w:szCs w:val="22"/>
              </w:rPr>
            </w:pPr>
            <w:r w:rsidRPr="00B37381">
              <w:rPr>
                <w:rFonts w:cs="Arial"/>
                <w:i/>
                <w:iCs/>
                <w:szCs w:val="22"/>
              </w:rPr>
              <w:t>Essential</w:t>
            </w:r>
          </w:p>
        </w:tc>
      </w:tr>
      <w:tr w:rsidR="00313B6F" w:rsidRPr="00234FAF" w14:paraId="728C3CB0" w14:textId="77777777" w:rsidTr="00B37381">
        <w:trPr>
          <w:trHeight w:val="268"/>
        </w:trPr>
        <w:tc>
          <w:tcPr>
            <w:tcW w:w="8947" w:type="dxa"/>
            <w:shd w:val="clear" w:color="auto" w:fill="auto"/>
          </w:tcPr>
          <w:p w14:paraId="5B91D053" w14:textId="77777777" w:rsidR="00313B6F" w:rsidRPr="00234FAF" w:rsidRDefault="00313B6F" w:rsidP="00FD343A">
            <w:pPr>
              <w:spacing w:line="240" w:lineRule="auto"/>
              <w:rPr>
                <w:szCs w:val="22"/>
              </w:rPr>
            </w:pPr>
            <w:r w:rsidRPr="006279A9">
              <w:rPr>
                <w:szCs w:val="22"/>
              </w:rPr>
              <w:t>Proficient in leveraging digital tools for streamlined processes and enhanced communication.</w:t>
            </w:r>
          </w:p>
        </w:tc>
        <w:tc>
          <w:tcPr>
            <w:tcW w:w="1146" w:type="dxa"/>
            <w:shd w:val="clear" w:color="auto" w:fill="auto"/>
          </w:tcPr>
          <w:p w14:paraId="03F1E935" w14:textId="77777777" w:rsidR="00313B6F" w:rsidRPr="00B37381" w:rsidRDefault="00313B6F" w:rsidP="00FD343A">
            <w:pPr>
              <w:rPr>
                <w:szCs w:val="22"/>
              </w:rPr>
            </w:pPr>
            <w:r w:rsidRPr="00B37381">
              <w:rPr>
                <w:rFonts w:cs="Arial"/>
                <w:i/>
                <w:iCs/>
                <w:szCs w:val="22"/>
              </w:rPr>
              <w:t>Essential</w:t>
            </w:r>
          </w:p>
        </w:tc>
      </w:tr>
      <w:tr w:rsidR="00313B6F" w:rsidRPr="00234FAF" w14:paraId="77C740F8" w14:textId="77777777" w:rsidTr="00B37381">
        <w:trPr>
          <w:trHeight w:val="278"/>
        </w:trPr>
        <w:tc>
          <w:tcPr>
            <w:tcW w:w="8947" w:type="dxa"/>
            <w:shd w:val="clear" w:color="auto" w:fill="auto"/>
          </w:tcPr>
          <w:p w14:paraId="0901331D" w14:textId="77777777" w:rsidR="00313B6F" w:rsidRPr="00234FAF" w:rsidRDefault="00313B6F" w:rsidP="00FD343A">
            <w:pPr>
              <w:spacing w:line="240" w:lineRule="auto"/>
              <w:rPr>
                <w:rFonts w:eastAsia="Times New Roman"/>
                <w:szCs w:val="22"/>
              </w:rPr>
            </w:pPr>
            <w:r w:rsidRPr="006279A9">
              <w:rPr>
                <w:szCs w:val="22"/>
              </w:rPr>
              <w:t>Experienced in developing and implementing effective evaluation frameworks, utili</w:t>
            </w:r>
            <w:r>
              <w:rPr>
                <w:szCs w:val="22"/>
              </w:rPr>
              <w:t>s</w:t>
            </w:r>
            <w:r w:rsidRPr="006279A9">
              <w:rPr>
                <w:szCs w:val="22"/>
              </w:rPr>
              <w:t>ing data-driven insights for decision-making.</w:t>
            </w:r>
          </w:p>
        </w:tc>
        <w:tc>
          <w:tcPr>
            <w:tcW w:w="1146" w:type="dxa"/>
            <w:shd w:val="clear" w:color="auto" w:fill="auto"/>
          </w:tcPr>
          <w:p w14:paraId="0E1286BA" w14:textId="77777777" w:rsidR="00313B6F" w:rsidRPr="00B37381" w:rsidRDefault="00313B6F" w:rsidP="00FD343A">
            <w:pPr>
              <w:rPr>
                <w:szCs w:val="22"/>
              </w:rPr>
            </w:pPr>
            <w:r w:rsidRPr="00B37381">
              <w:rPr>
                <w:rFonts w:cs="Arial"/>
                <w:i/>
                <w:iCs/>
                <w:szCs w:val="22"/>
              </w:rPr>
              <w:t>Essential</w:t>
            </w:r>
          </w:p>
        </w:tc>
      </w:tr>
    </w:tbl>
    <w:p w14:paraId="21904488" w14:textId="77777777" w:rsidR="00C5162C" w:rsidRDefault="00C5162C" w:rsidP="005A6ACD">
      <w:pPr>
        <w:pStyle w:val="Heading4"/>
        <w:rPr>
          <w:rFonts w:cs="Arial"/>
          <w:color w:val="auto"/>
          <w:szCs w:val="22"/>
        </w:rPr>
      </w:pPr>
    </w:p>
    <w:p w14:paraId="36A1CD27" w14:textId="77777777" w:rsidR="00234FAF" w:rsidRDefault="000C7769" w:rsidP="005A6ACD">
      <w:pPr>
        <w:pStyle w:val="Heading4"/>
        <w:rPr>
          <w:rFonts w:cs="Arial"/>
          <w:color w:val="auto"/>
          <w:szCs w:val="22"/>
        </w:rPr>
      </w:pPr>
      <w:r w:rsidRPr="00EE7953">
        <w:rPr>
          <w:rFonts w:cs="Arial"/>
          <w:color w:val="auto"/>
          <w:szCs w:val="22"/>
        </w:rPr>
        <w:t>Knowledge, Training &amp; Qualifications:</w:t>
      </w:r>
    </w:p>
    <w:p w14:paraId="27969FAE" w14:textId="77777777" w:rsidR="00C5162C" w:rsidRDefault="00C5162C" w:rsidP="00A34613">
      <w:pPr>
        <w:pStyle w:val="Heading4"/>
        <w:rPr>
          <w:color w:val="auto"/>
        </w:rPr>
      </w:pPr>
    </w:p>
    <w:tbl>
      <w:tblPr>
        <w:tblStyle w:val="TableGrid"/>
        <w:tblW w:w="10314" w:type="dxa"/>
        <w:tblBorders>
          <w:top w:val="dashSmallGap" w:sz="4" w:space="0" w:color="4472C4" w:themeColor="accent1"/>
          <w:left w:val="dashSmallGap" w:sz="4" w:space="0" w:color="4472C4" w:themeColor="accent1"/>
          <w:bottom w:val="dashSmallGap" w:sz="4" w:space="0" w:color="4472C4" w:themeColor="accent1"/>
          <w:right w:val="dashSmallGap" w:sz="4" w:space="0" w:color="4472C4" w:themeColor="accent1"/>
          <w:insideH w:val="dashSmallGap" w:sz="4" w:space="0" w:color="4472C4" w:themeColor="accent1"/>
          <w:insideV w:val="dashSmallGap" w:sz="4" w:space="0" w:color="4472C4" w:themeColor="accent1"/>
        </w:tblBorders>
        <w:tblLook w:val="04A0" w:firstRow="1" w:lastRow="0" w:firstColumn="1" w:lastColumn="0" w:noHBand="0" w:noVBand="1"/>
      </w:tblPr>
      <w:tblGrid>
        <w:gridCol w:w="9039"/>
        <w:gridCol w:w="1275"/>
      </w:tblGrid>
      <w:tr w:rsidR="00C81107" w:rsidRPr="008D5EE2" w14:paraId="33CC994D" w14:textId="77777777" w:rsidTr="00FD343A">
        <w:trPr>
          <w:trHeight w:val="278"/>
        </w:trPr>
        <w:tc>
          <w:tcPr>
            <w:tcW w:w="9039" w:type="dxa"/>
          </w:tcPr>
          <w:p w14:paraId="67B6A7B1" w14:textId="77777777" w:rsidR="00C81107" w:rsidRPr="008D5EE2" w:rsidRDefault="00C81107" w:rsidP="00FD343A">
            <w:pPr>
              <w:rPr>
                <w:szCs w:val="22"/>
              </w:rPr>
            </w:pPr>
            <w:r w:rsidRPr="008D5EE2">
              <w:rPr>
                <w:szCs w:val="22"/>
              </w:rPr>
              <w:t>Competent IT skills (Word/ Excel/PowerPoint/Databases/Microsoft Office/internet)</w:t>
            </w:r>
          </w:p>
        </w:tc>
        <w:tc>
          <w:tcPr>
            <w:tcW w:w="1275" w:type="dxa"/>
          </w:tcPr>
          <w:p w14:paraId="654C1B9F" w14:textId="77777777" w:rsidR="00C81107" w:rsidRPr="008D5EE2" w:rsidRDefault="00C81107" w:rsidP="00FD343A">
            <w:pPr>
              <w:pStyle w:val="BulletedText"/>
              <w:tabs>
                <w:tab w:val="clear" w:pos="170"/>
              </w:tabs>
              <w:spacing w:line="276" w:lineRule="auto"/>
              <w:ind w:left="0" w:firstLine="0"/>
              <w:jc w:val="both"/>
              <w:rPr>
                <w:rFonts w:cs="Arial"/>
                <w:sz w:val="22"/>
                <w:szCs w:val="22"/>
              </w:rPr>
            </w:pPr>
            <w:r w:rsidRPr="008D5EE2">
              <w:rPr>
                <w:rFonts w:cs="Arial"/>
                <w:sz w:val="22"/>
                <w:szCs w:val="22"/>
              </w:rPr>
              <w:t>Essential</w:t>
            </w:r>
          </w:p>
        </w:tc>
      </w:tr>
      <w:tr w:rsidR="00C81107" w:rsidRPr="008D5EE2" w14:paraId="749DF844" w14:textId="77777777" w:rsidTr="00FD343A">
        <w:trPr>
          <w:trHeight w:val="278"/>
        </w:trPr>
        <w:tc>
          <w:tcPr>
            <w:tcW w:w="9039" w:type="dxa"/>
          </w:tcPr>
          <w:p w14:paraId="4B21E016" w14:textId="77777777" w:rsidR="00C81107" w:rsidRPr="008D5EE2" w:rsidRDefault="00C81107" w:rsidP="00FD343A">
            <w:pPr>
              <w:pStyle w:val="Default"/>
              <w:spacing w:after="30"/>
              <w:rPr>
                <w:color w:val="auto"/>
                <w:sz w:val="22"/>
                <w:szCs w:val="22"/>
              </w:rPr>
            </w:pPr>
            <w:r w:rsidRPr="008D5EE2">
              <w:rPr>
                <w:sz w:val="22"/>
                <w:szCs w:val="22"/>
              </w:rPr>
              <w:t>Knowledge of product development lifecycles</w:t>
            </w:r>
          </w:p>
        </w:tc>
        <w:tc>
          <w:tcPr>
            <w:tcW w:w="1275" w:type="dxa"/>
          </w:tcPr>
          <w:p w14:paraId="6D9E7FE9" w14:textId="5E529829" w:rsidR="00C81107" w:rsidRPr="00F7432F" w:rsidRDefault="00F7432F" w:rsidP="00FD343A">
            <w:pPr>
              <w:pStyle w:val="BulletedText"/>
              <w:tabs>
                <w:tab w:val="clear" w:pos="170"/>
              </w:tabs>
              <w:spacing w:line="276" w:lineRule="auto"/>
              <w:ind w:left="0" w:firstLine="0"/>
              <w:jc w:val="both"/>
              <w:rPr>
                <w:rFonts w:cs="Arial"/>
                <w:sz w:val="22"/>
                <w:szCs w:val="22"/>
              </w:rPr>
            </w:pPr>
            <w:r w:rsidRPr="00F7432F">
              <w:rPr>
                <w:rFonts w:cs="Arial"/>
                <w:sz w:val="22"/>
                <w:szCs w:val="22"/>
              </w:rPr>
              <w:t>Essential</w:t>
            </w:r>
          </w:p>
        </w:tc>
      </w:tr>
      <w:tr w:rsidR="00C81107" w:rsidRPr="008D5EE2" w14:paraId="665F1847" w14:textId="77777777" w:rsidTr="00FD343A">
        <w:trPr>
          <w:trHeight w:val="305"/>
        </w:trPr>
        <w:tc>
          <w:tcPr>
            <w:tcW w:w="9039" w:type="dxa"/>
          </w:tcPr>
          <w:p w14:paraId="6B4A34D3" w14:textId="7298DE1C" w:rsidR="00C81107" w:rsidRPr="008D5EE2" w:rsidRDefault="00F7432F" w:rsidP="00FD343A">
            <w:pPr>
              <w:pStyle w:val="BulletedText"/>
              <w:tabs>
                <w:tab w:val="clear" w:pos="170"/>
              </w:tabs>
              <w:spacing w:line="276" w:lineRule="auto"/>
              <w:ind w:left="0" w:firstLine="0"/>
              <w:jc w:val="both"/>
              <w:rPr>
                <w:rFonts w:cs="Arial"/>
                <w:sz w:val="22"/>
                <w:szCs w:val="22"/>
              </w:rPr>
            </w:pPr>
            <w:r w:rsidRPr="008D5EE2">
              <w:rPr>
                <w:sz w:val="22"/>
                <w:szCs w:val="22"/>
              </w:rPr>
              <w:t>Knowledge and understanding of the barriers and motivations that influence participation in sport</w:t>
            </w:r>
            <w:r w:rsidRPr="008D5EE2">
              <w:rPr>
                <w:rFonts w:cs="Arial"/>
                <w:sz w:val="22"/>
                <w:szCs w:val="22"/>
              </w:rPr>
              <w:t xml:space="preserve"> </w:t>
            </w:r>
          </w:p>
        </w:tc>
        <w:tc>
          <w:tcPr>
            <w:tcW w:w="1275" w:type="dxa"/>
          </w:tcPr>
          <w:p w14:paraId="18D960B1" w14:textId="1D2F5854" w:rsidR="00C81107" w:rsidRPr="00F7432F" w:rsidRDefault="00F7432F" w:rsidP="00FD343A">
            <w:pPr>
              <w:pStyle w:val="BulletedText"/>
              <w:tabs>
                <w:tab w:val="clear" w:pos="170"/>
              </w:tabs>
              <w:spacing w:line="276" w:lineRule="auto"/>
              <w:ind w:left="0" w:firstLine="0"/>
              <w:jc w:val="both"/>
              <w:rPr>
                <w:rFonts w:cs="Arial"/>
                <w:sz w:val="22"/>
                <w:szCs w:val="22"/>
              </w:rPr>
            </w:pPr>
            <w:r w:rsidRPr="00F7432F">
              <w:rPr>
                <w:rFonts w:cs="Arial"/>
                <w:sz w:val="22"/>
                <w:szCs w:val="22"/>
              </w:rPr>
              <w:t>Essential</w:t>
            </w:r>
          </w:p>
        </w:tc>
      </w:tr>
      <w:tr w:rsidR="00C81107" w:rsidRPr="008D5EE2" w14:paraId="733AF06E" w14:textId="77777777" w:rsidTr="00FD343A">
        <w:trPr>
          <w:trHeight w:val="305"/>
        </w:trPr>
        <w:tc>
          <w:tcPr>
            <w:tcW w:w="9039" w:type="dxa"/>
          </w:tcPr>
          <w:p w14:paraId="69333B8D" w14:textId="6D8DCB2F" w:rsidR="00C81107" w:rsidRPr="008D5EE2" w:rsidRDefault="00F7432F" w:rsidP="00FD343A">
            <w:pPr>
              <w:pStyle w:val="BulletedText"/>
              <w:tabs>
                <w:tab w:val="clear" w:pos="170"/>
              </w:tabs>
              <w:spacing w:line="276" w:lineRule="auto"/>
              <w:ind w:left="0" w:firstLine="0"/>
              <w:jc w:val="both"/>
              <w:rPr>
                <w:rFonts w:cs="Arial"/>
                <w:sz w:val="22"/>
                <w:szCs w:val="22"/>
              </w:rPr>
            </w:pPr>
            <w:r w:rsidRPr="008D5EE2">
              <w:rPr>
                <w:rFonts w:cs="Arial"/>
                <w:sz w:val="22"/>
                <w:szCs w:val="22"/>
              </w:rPr>
              <w:t>Project Management Qualification e.g. Agile</w:t>
            </w:r>
          </w:p>
        </w:tc>
        <w:tc>
          <w:tcPr>
            <w:tcW w:w="1275" w:type="dxa"/>
          </w:tcPr>
          <w:p w14:paraId="6D806F4E" w14:textId="77777777" w:rsidR="00C81107" w:rsidRPr="008D5EE2" w:rsidRDefault="00C81107" w:rsidP="00FD343A">
            <w:pPr>
              <w:pStyle w:val="BulletedText"/>
              <w:tabs>
                <w:tab w:val="clear" w:pos="170"/>
              </w:tabs>
              <w:spacing w:line="276" w:lineRule="auto"/>
              <w:ind w:left="0" w:firstLine="0"/>
              <w:jc w:val="both"/>
              <w:rPr>
                <w:rFonts w:cs="Arial"/>
                <w:sz w:val="22"/>
                <w:szCs w:val="22"/>
              </w:rPr>
            </w:pPr>
            <w:r w:rsidRPr="008D5EE2">
              <w:rPr>
                <w:rFonts w:cs="Arial"/>
                <w:sz w:val="22"/>
                <w:szCs w:val="22"/>
              </w:rPr>
              <w:t xml:space="preserve">Desirable </w:t>
            </w:r>
          </w:p>
        </w:tc>
      </w:tr>
      <w:tr w:rsidR="00C81107" w:rsidRPr="008D5EE2" w14:paraId="4AD51976" w14:textId="77777777" w:rsidTr="00FD343A">
        <w:trPr>
          <w:trHeight w:val="305"/>
        </w:trPr>
        <w:tc>
          <w:tcPr>
            <w:tcW w:w="9039" w:type="dxa"/>
          </w:tcPr>
          <w:p w14:paraId="372697C9" w14:textId="77777777" w:rsidR="00C81107" w:rsidRPr="008D5EE2" w:rsidRDefault="00C81107" w:rsidP="00FD343A">
            <w:pPr>
              <w:rPr>
                <w:szCs w:val="22"/>
              </w:rPr>
            </w:pPr>
            <w:r w:rsidRPr="008D5EE2">
              <w:rPr>
                <w:szCs w:val="22"/>
              </w:rPr>
              <w:t>A keen interest in sport and understanding for the tennis landscape would be advantageous.</w:t>
            </w:r>
          </w:p>
        </w:tc>
        <w:tc>
          <w:tcPr>
            <w:tcW w:w="1275" w:type="dxa"/>
          </w:tcPr>
          <w:p w14:paraId="5E99BC2E" w14:textId="77777777" w:rsidR="00C81107" w:rsidRPr="008D5EE2" w:rsidRDefault="00C81107" w:rsidP="00FD343A">
            <w:pPr>
              <w:pStyle w:val="BulletedText"/>
              <w:tabs>
                <w:tab w:val="clear" w:pos="170"/>
              </w:tabs>
              <w:spacing w:line="276" w:lineRule="auto"/>
              <w:ind w:left="0" w:firstLine="0"/>
              <w:jc w:val="both"/>
              <w:rPr>
                <w:rFonts w:cs="Arial"/>
                <w:sz w:val="22"/>
                <w:szCs w:val="22"/>
              </w:rPr>
            </w:pPr>
            <w:r w:rsidRPr="008D5EE2">
              <w:rPr>
                <w:rFonts w:cs="Arial"/>
                <w:sz w:val="22"/>
                <w:szCs w:val="22"/>
              </w:rPr>
              <w:t>Desirable</w:t>
            </w:r>
          </w:p>
        </w:tc>
      </w:tr>
    </w:tbl>
    <w:p w14:paraId="7A63F4E3" w14:textId="77777777" w:rsidR="00C81107" w:rsidRPr="00C81107" w:rsidRDefault="00C81107" w:rsidP="00C81107"/>
    <w:p w14:paraId="5878AF86" w14:textId="77777777" w:rsidR="00C5162C" w:rsidRDefault="00C5162C" w:rsidP="00A34613">
      <w:pPr>
        <w:pStyle w:val="Heading4"/>
        <w:rPr>
          <w:color w:val="auto"/>
        </w:rPr>
      </w:pPr>
    </w:p>
    <w:p w14:paraId="28F2954D" w14:textId="77777777" w:rsidR="005A6ACD" w:rsidRPr="00A34613" w:rsidRDefault="000C7769" w:rsidP="00A34613">
      <w:pPr>
        <w:pStyle w:val="Heading4"/>
        <w:rPr>
          <w:color w:val="auto"/>
        </w:rPr>
      </w:pPr>
      <w:r w:rsidRPr="00C65742">
        <w:rPr>
          <w:color w:val="auto"/>
        </w:rPr>
        <w:t>Personal Attributes</w:t>
      </w:r>
      <w:r w:rsidR="009A3C85">
        <w:rPr>
          <w:color w:val="auto"/>
        </w:rPr>
        <w:t xml:space="preserve"> </w:t>
      </w:r>
    </w:p>
    <w:tbl>
      <w:tblPr>
        <w:tblW w:w="10106" w:type="dxa"/>
        <w:jc w:val="center"/>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471"/>
        <w:gridCol w:w="8635"/>
      </w:tblGrid>
      <w:tr w:rsidR="00A34613" w:rsidRPr="00234FAF" w14:paraId="421FD245" w14:textId="77777777" w:rsidTr="000F6FCF">
        <w:trPr>
          <w:trHeight w:val="755"/>
          <w:jc w:val="center"/>
        </w:trPr>
        <w:tc>
          <w:tcPr>
            <w:tcW w:w="1471" w:type="dxa"/>
            <w:shd w:val="clear" w:color="auto" w:fill="auto"/>
          </w:tcPr>
          <w:p w14:paraId="7D567AD8" w14:textId="77777777" w:rsidR="00A34613" w:rsidRPr="00C939CB" w:rsidRDefault="00A34613" w:rsidP="00C939CB">
            <w:pPr>
              <w:keepNext/>
              <w:jc w:val="center"/>
              <w:outlineLvl w:val="3"/>
              <w:rPr>
                <w:b/>
                <w:i/>
                <w:szCs w:val="28"/>
              </w:rPr>
            </w:pPr>
            <w:r w:rsidRPr="00C939CB">
              <w:rPr>
                <w:b/>
                <w:i/>
                <w:szCs w:val="28"/>
              </w:rPr>
              <w:t>Inclusion</w:t>
            </w:r>
          </w:p>
        </w:tc>
        <w:tc>
          <w:tcPr>
            <w:tcW w:w="8635" w:type="dxa"/>
            <w:shd w:val="clear" w:color="auto" w:fill="auto"/>
          </w:tcPr>
          <w:p w14:paraId="79B3A26E" w14:textId="77777777" w:rsidR="00A34613" w:rsidRPr="00A34613" w:rsidRDefault="00A34613" w:rsidP="00A34613">
            <w:pPr>
              <w:numPr>
                <w:ilvl w:val="0"/>
                <w:numId w:val="5"/>
              </w:numPr>
            </w:pPr>
            <w:r w:rsidRPr="00A34613">
              <w:t>Create an environment where people feel safe and welcomed</w:t>
            </w:r>
            <w:r w:rsidR="0081407C">
              <w:t>.</w:t>
            </w:r>
          </w:p>
          <w:p w14:paraId="7B6B60CD" w14:textId="77777777" w:rsidR="00A34613" w:rsidRPr="00A34613" w:rsidRDefault="00A34613" w:rsidP="00A34613">
            <w:pPr>
              <w:numPr>
                <w:ilvl w:val="0"/>
                <w:numId w:val="5"/>
              </w:numPr>
            </w:pPr>
            <w:r w:rsidRPr="00A34613">
              <w:t>Value people’s differences and believe they make us stronger</w:t>
            </w:r>
            <w:r w:rsidR="0081407C">
              <w:t>.</w:t>
            </w:r>
          </w:p>
          <w:p w14:paraId="616D88A3" w14:textId="77777777" w:rsidR="00A34613" w:rsidRPr="00A34613" w:rsidRDefault="00A34613" w:rsidP="00A34613">
            <w:pPr>
              <w:numPr>
                <w:ilvl w:val="0"/>
                <w:numId w:val="5"/>
              </w:numPr>
              <w:spacing w:after="120"/>
            </w:pPr>
            <w:r w:rsidRPr="00A34613">
              <w:t>Take the time to learn more about inclusion and remove any current or potential barriers</w:t>
            </w:r>
            <w:r w:rsidR="0081407C">
              <w:t>.</w:t>
            </w:r>
          </w:p>
        </w:tc>
      </w:tr>
      <w:tr w:rsidR="00A34613" w:rsidRPr="00234FAF" w14:paraId="4E121CFD" w14:textId="77777777" w:rsidTr="000F6FCF">
        <w:trPr>
          <w:trHeight w:val="755"/>
          <w:jc w:val="center"/>
        </w:trPr>
        <w:tc>
          <w:tcPr>
            <w:tcW w:w="1471" w:type="dxa"/>
            <w:shd w:val="clear" w:color="auto" w:fill="auto"/>
          </w:tcPr>
          <w:p w14:paraId="59D280F9" w14:textId="77777777" w:rsidR="00A34613" w:rsidRPr="00C939CB" w:rsidRDefault="00A34613" w:rsidP="00C939CB">
            <w:pPr>
              <w:keepNext/>
              <w:jc w:val="center"/>
              <w:outlineLvl w:val="3"/>
              <w:rPr>
                <w:b/>
                <w:i/>
                <w:szCs w:val="28"/>
              </w:rPr>
            </w:pPr>
            <w:r w:rsidRPr="00C939CB">
              <w:rPr>
                <w:b/>
                <w:i/>
                <w:szCs w:val="28"/>
              </w:rPr>
              <w:t>Teamwork</w:t>
            </w:r>
          </w:p>
        </w:tc>
        <w:tc>
          <w:tcPr>
            <w:tcW w:w="8635" w:type="dxa"/>
            <w:shd w:val="clear" w:color="auto" w:fill="auto"/>
          </w:tcPr>
          <w:p w14:paraId="7BAABD79" w14:textId="77777777" w:rsidR="00A34613" w:rsidRPr="00A34613" w:rsidRDefault="00A34613" w:rsidP="00A34613">
            <w:pPr>
              <w:numPr>
                <w:ilvl w:val="0"/>
                <w:numId w:val="5"/>
              </w:numPr>
              <w:spacing w:after="120"/>
            </w:pPr>
            <w:r w:rsidRPr="00A34613">
              <w:t>Able to work on own initiative and appreciate the high level of accountability.</w:t>
            </w:r>
          </w:p>
          <w:p w14:paraId="6033D62C" w14:textId="77777777" w:rsidR="00A34613" w:rsidRPr="00A34613" w:rsidRDefault="00A34613" w:rsidP="00A34613">
            <w:pPr>
              <w:numPr>
                <w:ilvl w:val="0"/>
                <w:numId w:val="5"/>
              </w:numPr>
              <w:spacing w:line="276" w:lineRule="auto"/>
            </w:pPr>
            <w:r w:rsidRPr="00A34613">
              <w:t>A great leader and motivator of others</w:t>
            </w:r>
            <w:r w:rsidR="0081407C">
              <w:t>.</w:t>
            </w:r>
          </w:p>
          <w:p w14:paraId="3FAC42B5" w14:textId="77777777" w:rsidR="00A34613" w:rsidRPr="00A34613" w:rsidRDefault="00A34613" w:rsidP="00A34613">
            <w:pPr>
              <w:numPr>
                <w:ilvl w:val="0"/>
                <w:numId w:val="5"/>
              </w:numPr>
              <w:spacing w:line="276" w:lineRule="auto"/>
            </w:pPr>
            <w:r w:rsidRPr="00A34613">
              <w:t>A great communicator both internally &amp; externally</w:t>
            </w:r>
            <w:r w:rsidR="0081407C">
              <w:t>.</w:t>
            </w:r>
            <w:r w:rsidRPr="00A34613">
              <w:t xml:space="preserve"> </w:t>
            </w:r>
          </w:p>
          <w:p w14:paraId="4E87E2BC" w14:textId="77777777" w:rsidR="00A34613" w:rsidRPr="00A34613" w:rsidRDefault="00A34613" w:rsidP="00A34613">
            <w:pPr>
              <w:numPr>
                <w:ilvl w:val="0"/>
                <w:numId w:val="5"/>
              </w:numPr>
              <w:spacing w:line="276" w:lineRule="auto"/>
            </w:pPr>
            <w:r w:rsidRPr="00A34613">
              <w:t>Always prepared to work collaboratively</w:t>
            </w:r>
            <w:r w:rsidR="0081407C">
              <w:t>.</w:t>
            </w:r>
            <w:r w:rsidRPr="00A34613">
              <w:t xml:space="preserve"> </w:t>
            </w:r>
          </w:p>
        </w:tc>
      </w:tr>
      <w:tr w:rsidR="00A34613" w:rsidRPr="00234FAF" w14:paraId="6A7C152D" w14:textId="77777777" w:rsidTr="000F6FCF">
        <w:trPr>
          <w:trHeight w:val="633"/>
          <w:jc w:val="center"/>
        </w:trPr>
        <w:tc>
          <w:tcPr>
            <w:tcW w:w="1471" w:type="dxa"/>
            <w:shd w:val="clear" w:color="auto" w:fill="auto"/>
          </w:tcPr>
          <w:p w14:paraId="27EEF5D2" w14:textId="77777777" w:rsidR="00A34613" w:rsidRPr="00C939CB" w:rsidRDefault="00A34613" w:rsidP="00C939CB">
            <w:pPr>
              <w:keepNext/>
              <w:jc w:val="center"/>
              <w:outlineLvl w:val="3"/>
              <w:rPr>
                <w:b/>
                <w:i/>
                <w:szCs w:val="28"/>
              </w:rPr>
            </w:pPr>
            <w:r w:rsidRPr="00C939CB">
              <w:rPr>
                <w:b/>
                <w:i/>
                <w:szCs w:val="28"/>
              </w:rPr>
              <w:t>Integrity</w:t>
            </w:r>
          </w:p>
        </w:tc>
        <w:tc>
          <w:tcPr>
            <w:tcW w:w="8635" w:type="dxa"/>
            <w:shd w:val="clear" w:color="auto" w:fill="auto"/>
          </w:tcPr>
          <w:p w14:paraId="15593FF3" w14:textId="77777777" w:rsidR="00A34613" w:rsidRPr="00A34613" w:rsidRDefault="00A34613" w:rsidP="00A34613">
            <w:pPr>
              <w:numPr>
                <w:ilvl w:val="0"/>
                <w:numId w:val="5"/>
              </w:numPr>
              <w:spacing w:after="120"/>
            </w:pPr>
            <w:r w:rsidRPr="00A34613">
              <w:t>A high degree of emotional intelligence and self-awareness, with the ability to adapt style to meet the needs of the audience.</w:t>
            </w:r>
          </w:p>
          <w:p w14:paraId="1BF70BC5" w14:textId="77777777" w:rsidR="00A34613" w:rsidRPr="00A34613" w:rsidRDefault="00A34613" w:rsidP="00A34613">
            <w:pPr>
              <w:numPr>
                <w:ilvl w:val="0"/>
                <w:numId w:val="5"/>
              </w:numPr>
              <w:spacing w:after="120"/>
            </w:pPr>
            <w:r w:rsidRPr="00A34613">
              <w:t>Will always suggest improvements to ways of working</w:t>
            </w:r>
            <w:r w:rsidR="0081407C">
              <w:t>.</w:t>
            </w:r>
            <w:r w:rsidRPr="00A34613">
              <w:t xml:space="preserve">  </w:t>
            </w:r>
          </w:p>
          <w:p w14:paraId="6F8B4AC6" w14:textId="77777777" w:rsidR="00A34613" w:rsidRPr="00A34613" w:rsidRDefault="00A34613" w:rsidP="00A34613">
            <w:pPr>
              <w:numPr>
                <w:ilvl w:val="0"/>
                <w:numId w:val="5"/>
              </w:numPr>
              <w:spacing w:line="276" w:lineRule="auto"/>
            </w:pPr>
            <w:r w:rsidRPr="00A34613">
              <w:t>Will be comfortable challenging groups or individuals to ensure high levels of work</w:t>
            </w:r>
            <w:r w:rsidR="0081407C">
              <w:t>.</w:t>
            </w:r>
            <w:r w:rsidRPr="00A34613">
              <w:t xml:space="preserve"> </w:t>
            </w:r>
          </w:p>
          <w:p w14:paraId="4DC06F56" w14:textId="77777777" w:rsidR="00A34613" w:rsidRPr="00A34613" w:rsidRDefault="00A34613" w:rsidP="00A34613">
            <w:pPr>
              <w:numPr>
                <w:ilvl w:val="0"/>
                <w:numId w:val="5"/>
              </w:numPr>
              <w:spacing w:line="276" w:lineRule="auto"/>
            </w:pPr>
            <w:r w:rsidRPr="00A34613">
              <w:t>Treats others as you wish to be treated</w:t>
            </w:r>
            <w:r w:rsidR="0081407C">
              <w:t>.</w:t>
            </w:r>
          </w:p>
        </w:tc>
      </w:tr>
      <w:tr w:rsidR="00A34613" w:rsidRPr="00234FAF" w14:paraId="0C760A2A" w14:textId="77777777" w:rsidTr="000F6FCF">
        <w:trPr>
          <w:trHeight w:val="74"/>
          <w:jc w:val="center"/>
        </w:trPr>
        <w:tc>
          <w:tcPr>
            <w:tcW w:w="1471" w:type="dxa"/>
            <w:shd w:val="clear" w:color="auto" w:fill="auto"/>
          </w:tcPr>
          <w:p w14:paraId="35453E82" w14:textId="77777777" w:rsidR="00A34613" w:rsidRPr="00C939CB" w:rsidRDefault="00A34613" w:rsidP="00C939CB">
            <w:pPr>
              <w:keepNext/>
              <w:jc w:val="center"/>
              <w:outlineLvl w:val="3"/>
              <w:rPr>
                <w:b/>
                <w:i/>
                <w:szCs w:val="28"/>
              </w:rPr>
            </w:pPr>
            <w:r w:rsidRPr="00C939CB">
              <w:rPr>
                <w:b/>
                <w:i/>
                <w:szCs w:val="28"/>
              </w:rPr>
              <w:t>Passion</w:t>
            </w:r>
          </w:p>
        </w:tc>
        <w:tc>
          <w:tcPr>
            <w:tcW w:w="8635" w:type="dxa"/>
            <w:shd w:val="clear" w:color="auto" w:fill="auto"/>
          </w:tcPr>
          <w:p w14:paraId="3C7BCEEE" w14:textId="77777777" w:rsidR="00A34613" w:rsidRPr="00A34613" w:rsidRDefault="00A34613" w:rsidP="00A34613">
            <w:pPr>
              <w:numPr>
                <w:ilvl w:val="0"/>
                <w:numId w:val="5"/>
              </w:numPr>
              <w:spacing w:after="120"/>
            </w:pPr>
            <w:r w:rsidRPr="00A34613">
              <w:t>A genuine passion for people and good customer service ethic.</w:t>
            </w:r>
          </w:p>
          <w:p w14:paraId="74BE41CC" w14:textId="77777777" w:rsidR="00A34613" w:rsidRPr="00A34613" w:rsidRDefault="00A34613" w:rsidP="00A34613">
            <w:pPr>
              <w:numPr>
                <w:ilvl w:val="0"/>
                <w:numId w:val="5"/>
              </w:numPr>
              <w:spacing w:line="276" w:lineRule="auto"/>
            </w:pPr>
            <w:r w:rsidRPr="00A34613">
              <w:t>Highly proactive with a ‘can-do’ attitude</w:t>
            </w:r>
          </w:p>
          <w:p w14:paraId="41EF17EF" w14:textId="77777777" w:rsidR="00A34613" w:rsidRPr="00A34613" w:rsidRDefault="00A34613" w:rsidP="00A34613">
            <w:pPr>
              <w:numPr>
                <w:ilvl w:val="0"/>
                <w:numId w:val="5"/>
              </w:numPr>
              <w:spacing w:line="276" w:lineRule="auto"/>
            </w:pPr>
            <w:r w:rsidRPr="00A34613">
              <w:t>Hard working &amp; driven to succeed and achieve our mission</w:t>
            </w:r>
            <w:r w:rsidR="0081407C">
              <w:t>.</w:t>
            </w:r>
            <w:r w:rsidRPr="00A34613">
              <w:t xml:space="preserve"> </w:t>
            </w:r>
          </w:p>
        </w:tc>
      </w:tr>
      <w:tr w:rsidR="00A34613" w:rsidRPr="00234FAF" w14:paraId="0A22BF1E" w14:textId="77777777" w:rsidTr="000F6FCF">
        <w:trPr>
          <w:trHeight w:val="862"/>
          <w:jc w:val="center"/>
        </w:trPr>
        <w:tc>
          <w:tcPr>
            <w:tcW w:w="1471" w:type="dxa"/>
            <w:shd w:val="clear" w:color="auto" w:fill="auto"/>
          </w:tcPr>
          <w:p w14:paraId="277094AC" w14:textId="77777777" w:rsidR="00A34613" w:rsidRPr="00C939CB" w:rsidRDefault="00A34613" w:rsidP="00C939CB">
            <w:pPr>
              <w:keepNext/>
              <w:jc w:val="center"/>
              <w:outlineLvl w:val="3"/>
              <w:rPr>
                <w:b/>
                <w:i/>
                <w:szCs w:val="28"/>
              </w:rPr>
            </w:pPr>
            <w:r w:rsidRPr="00C939CB">
              <w:rPr>
                <w:b/>
                <w:i/>
                <w:szCs w:val="28"/>
              </w:rPr>
              <w:t>Excellence</w:t>
            </w:r>
          </w:p>
        </w:tc>
        <w:tc>
          <w:tcPr>
            <w:tcW w:w="8635" w:type="dxa"/>
            <w:shd w:val="clear" w:color="auto" w:fill="auto"/>
          </w:tcPr>
          <w:p w14:paraId="250452CB" w14:textId="77777777" w:rsidR="00A34613" w:rsidRPr="00A34613" w:rsidRDefault="00A34613" w:rsidP="00A34613">
            <w:pPr>
              <w:numPr>
                <w:ilvl w:val="0"/>
                <w:numId w:val="5"/>
              </w:numPr>
              <w:spacing w:line="276" w:lineRule="auto"/>
            </w:pPr>
            <w:r w:rsidRPr="00A34613">
              <w:t>Always aims to achieve the best possible outcome</w:t>
            </w:r>
            <w:r w:rsidR="0081407C">
              <w:t>.</w:t>
            </w:r>
            <w:r w:rsidRPr="00A34613">
              <w:t xml:space="preserve"> </w:t>
            </w:r>
          </w:p>
          <w:p w14:paraId="31E8F416" w14:textId="77777777" w:rsidR="00A34613" w:rsidRPr="00A34613" w:rsidRDefault="00A34613" w:rsidP="00A34613">
            <w:pPr>
              <w:numPr>
                <w:ilvl w:val="0"/>
                <w:numId w:val="5"/>
              </w:numPr>
              <w:spacing w:line="276" w:lineRule="auto"/>
            </w:pPr>
            <w:r w:rsidRPr="00A34613">
              <w:t>Develops plans based on best practise and previous experience</w:t>
            </w:r>
            <w:r w:rsidR="0081407C">
              <w:t>.</w:t>
            </w:r>
            <w:r w:rsidRPr="00A34613">
              <w:t xml:space="preserve"> </w:t>
            </w:r>
          </w:p>
          <w:p w14:paraId="50E8CEA0" w14:textId="77777777" w:rsidR="00A34613" w:rsidRPr="00A34613" w:rsidRDefault="00A34613" w:rsidP="00A34613">
            <w:pPr>
              <w:numPr>
                <w:ilvl w:val="0"/>
                <w:numId w:val="5"/>
              </w:numPr>
              <w:spacing w:line="276" w:lineRule="auto"/>
            </w:pPr>
            <w:r w:rsidRPr="00A34613">
              <w:t>Seeks support from colleagues to improve outcomes</w:t>
            </w:r>
            <w:r w:rsidR="0081407C">
              <w:t>.</w:t>
            </w:r>
          </w:p>
          <w:p w14:paraId="0E4BB9C7" w14:textId="77777777" w:rsidR="00A34613" w:rsidRPr="00A34613" w:rsidRDefault="00A34613" w:rsidP="00A34613">
            <w:pPr>
              <w:numPr>
                <w:ilvl w:val="0"/>
                <w:numId w:val="5"/>
              </w:numPr>
              <w:spacing w:line="276" w:lineRule="auto"/>
            </w:pPr>
            <w:r w:rsidRPr="00A34613">
              <w:t>Will be happy to take the more challenging route if it results in higher quality outputs</w:t>
            </w:r>
            <w:r w:rsidR="0081407C">
              <w:t>.</w:t>
            </w:r>
          </w:p>
        </w:tc>
      </w:tr>
    </w:tbl>
    <w:p w14:paraId="720AA1BC" w14:textId="77777777" w:rsidR="0063021F" w:rsidRDefault="0063021F" w:rsidP="004D647D">
      <w:pPr>
        <w:rPr>
          <w:rFonts w:cs="Arial"/>
        </w:rPr>
      </w:pPr>
    </w:p>
    <w:p w14:paraId="1CEBA036" w14:textId="77777777" w:rsidR="00B70FCC" w:rsidRDefault="00B70FCC" w:rsidP="004D647D">
      <w:pPr>
        <w:rPr>
          <w:rFonts w:cs="Arial"/>
        </w:rPr>
      </w:pPr>
    </w:p>
    <w:p w14:paraId="166DF549" w14:textId="77777777" w:rsidR="00513F55" w:rsidRPr="00687068" w:rsidRDefault="00B70FCC" w:rsidP="00687068">
      <w:pPr>
        <w:pStyle w:val="Heading2"/>
        <w:rPr>
          <w:color w:val="1A7BC0"/>
        </w:rPr>
      </w:pPr>
      <w:r>
        <w:rPr>
          <w:color w:val="1A7BC0"/>
        </w:rPr>
        <w:t>Our Benefits</w:t>
      </w:r>
    </w:p>
    <w:p w14:paraId="1367B7CE" w14:textId="77777777" w:rsidR="00B70FCC" w:rsidRPr="008818D0" w:rsidRDefault="00B70FCC" w:rsidP="00B70FCC">
      <w:pPr>
        <w:pStyle w:val="Heading2"/>
        <w:rPr>
          <w:rFonts w:ascii="Arial" w:hAnsi="Arial" w:cs="Arial"/>
          <w:b w:val="0"/>
          <w:bCs w:val="0"/>
          <w:i/>
          <w:color w:val="000000"/>
          <w:sz w:val="22"/>
          <w:szCs w:val="22"/>
        </w:rPr>
      </w:pPr>
      <w:r w:rsidRPr="008818D0">
        <w:rPr>
          <w:rFonts w:ascii="Arial" w:hAnsi="Arial" w:cs="Arial"/>
          <w:b w:val="0"/>
          <w:bCs w:val="0"/>
          <w:i/>
          <w:color w:val="000000"/>
          <w:sz w:val="22"/>
          <w:szCs w:val="22"/>
        </w:rPr>
        <w:t>We are proud of the range of benefits we can provide:</w:t>
      </w:r>
    </w:p>
    <w:p w14:paraId="0D031BDA" w14:textId="77777777" w:rsidR="00B3647E" w:rsidRDefault="00B3647E" w:rsidP="00B3647E">
      <w:pPr>
        <w:numPr>
          <w:ilvl w:val="0"/>
          <w:numId w:val="8"/>
        </w:numPr>
        <w:textAlignment w:val="baseline"/>
      </w:pPr>
      <w:r>
        <w:t>25 days annual leave</w:t>
      </w:r>
    </w:p>
    <w:p w14:paraId="4B502EA5" w14:textId="77777777" w:rsidR="000223AC" w:rsidRDefault="000223AC" w:rsidP="00B3647E">
      <w:pPr>
        <w:numPr>
          <w:ilvl w:val="0"/>
          <w:numId w:val="8"/>
        </w:numPr>
        <w:textAlignment w:val="baseline"/>
      </w:pPr>
      <w:r>
        <w:t>Annual award extra leave</w:t>
      </w:r>
    </w:p>
    <w:p w14:paraId="5E1A4F79" w14:textId="77777777" w:rsidR="00B3647E" w:rsidRDefault="00B3647E" w:rsidP="00B3647E">
      <w:pPr>
        <w:numPr>
          <w:ilvl w:val="0"/>
          <w:numId w:val="8"/>
        </w:numPr>
        <w:textAlignment w:val="baseline"/>
      </w:pPr>
      <w:r>
        <w:t>Pension</w:t>
      </w:r>
    </w:p>
    <w:p w14:paraId="3267C580" w14:textId="77777777" w:rsidR="00B3647E" w:rsidRDefault="00B3647E" w:rsidP="00B3647E">
      <w:pPr>
        <w:numPr>
          <w:ilvl w:val="0"/>
          <w:numId w:val="8"/>
        </w:numPr>
        <w:textAlignment w:val="baseline"/>
      </w:pPr>
      <w:r>
        <w:t>Life assurance</w:t>
      </w:r>
    </w:p>
    <w:p w14:paraId="52109298" w14:textId="77777777" w:rsidR="00B3647E" w:rsidRDefault="00B3647E" w:rsidP="00B3647E">
      <w:pPr>
        <w:numPr>
          <w:ilvl w:val="0"/>
          <w:numId w:val="8"/>
        </w:numPr>
        <w:textAlignment w:val="baseline"/>
      </w:pPr>
      <w:r>
        <w:t>Reimbursement of eye tests</w:t>
      </w:r>
    </w:p>
    <w:p w14:paraId="60D4BBEA" w14:textId="77777777" w:rsidR="00B3647E" w:rsidRDefault="00B3647E" w:rsidP="00B3647E">
      <w:pPr>
        <w:numPr>
          <w:ilvl w:val="0"/>
          <w:numId w:val="8"/>
        </w:numPr>
        <w:textAlignment w:val="baseline"/>
      </w:pPr>
      <w:r>
        <w:t>Long service awards, plus monthly and annual colleague awards</w:t>
      </w:r>
    </w:p>
    <w:p w14:paraId="5C39F305" w14:textId="77777777" w:rsidR="00B3647E" w:rsidRDefault="00B3647E" w:rsidP="00B3647E">
      <w:pPr>
        <w:numPr>
          <w:ilvl w:val="0"/>
          <w:numId w:val="8"/>
        </w:numPr>
        <w:textAlignment w:val="baseline"/>
      </w:pPr>
      <w:r>
        <w:t xml:space="preserve">Private Medical &amp; Health Insurance </w:t>
      </w:r>
    </w:p>
    <w:p w14:paraId="362D000D" w14:textId="77777777" w:rsidR="00B3647E" w:rsidRDefault="00B3647E" w:rsidP="00B3647E">
      <w:pPr>
        <w:numPr>
          <w:ilvl w:val="0"/>
          <w:numId w:val="8"/>
        </w:numPr>
        <w:textAlignment w:val="baseline"/>
      </w:pPr>
      <w:r>
        <w:t>Free onsite gym &amp; use of the Tennis &amp; Padel courts</w:t>
      </w:r>
    </w:p>
    <w:p w14:paraId="7767C883" w14:textId="77777777" w:rsidR="00B3647E" w:rsidRDefault="00B3647E" w:rsidP="00B3647E">
      <w:pPr>
        <w:numPr>
          <w:ilvl w:val="0"/>
          <w:numId w:val="8"/>
        </w:numPr>
        <w:textAlignment w:val="baseline"/>
      </w:pPr>
      <w:r>
        <w:t>Cycle to Work Scheme</w:t>
      </w:r>
    </w:p>
    <w:p w14:paraId="638448F7" w14:textId="77777777" w:rsidR="00B3647E" w:rsidRDefault="00B3647E" w:rsidP="00B3647E">
      <w:pPr>
        <w:numPr>
          <w:ilvl w:val="0"/>
          <w:numId w:val="8"/>
        </w:numPr>
        <w:textAlignment w:val="baseline"/>
      </w:pPr>
      <w:r>
        <w:t>Enhanced maternity, paternity, adoption, and shared parental leave</w:t>
      </w:r>
    </w:p>
    <w:p w14:paraId="64F023D7" w14:textId="77777777" w:rsidR="00B3647E" w:rsidRDefault="00B3647E" w:rsidP="00B3647E">
      <w:pPr>
        <w:numPr>
          <w:ilvl w:val="0"/>
          <w:numId w:val="8"/>
        </w:numPr>
        <w:textAlignment w:val="baseline"/>
      </w:pPr>
      <w:r>
        <w:t>Free mental health first aider support</w:t>
      </w:r>
    </w:p>
    <w:p w14:paraId="6B9BCF76" w14:textId="77777777" w:rsidR="00B3647E" w:rsidRDefault="00B3647E" w:rsidP="00B3647E">
      <w:pPr>
        <w:numPr>
          <w:ilvl w:val="0"/>
          <w:numId w:val="8"/>
        </w:numPr>
        <w:textAlignment w:val="baseline"/>
      </w:pPr>
      <w:r>
        <w:t xml:space="preserve">Colleague ticket offer </w:t>
      </w:r>
    </w:p>
    <w:p w14:paraId="5372D255" w14:textId="77777777" w:rsidR="00B3647E" w:rsidRDefault="00B3647E" w:rsidP="00B3647E">
      <w:pPr>
        <w:numPr>
          <w:ilvl w:val="0"/>
          <w:numId w:val="8"/>
        </w:numPr>
        <w:textAlignment w:val="baseline"/>
      </w:pPr>
      <w:r>
        <w:t>Annual Bonus Scheme</w:t>
      </w:r>
    </w:p>
    <w:p w14:paraId="76FBF971" w14:textId="77777777" w:rsidR="00B3647E" w:rsidRDefault="00B3647E" w:rsidP="00B3647E">
      <w:pPr>
        <w:numPr>
          <w:ilvl w:val="0"/>
          <w:numId w:val="8"/>
        </w:numPr>
        <w:textAlignment w:val="baseline"/>
      </w:pPr>
      <w:r>
        <w:t xml:space="preserve">Free parking &amp; bike racks </w:t>
      </w:r>
    </w:p>
    <w:p w14:paraId="3B9D59D7" w14:textId="77777777" w:rsidR="00B3647E" w:rsidRDefault="00B3647E" w:rsidP="00B3647E">
      <w:pPr>
        <w:numPr>
          <w:ilvl w:val="0"/>
          <w:numId w:val="8"/>
        </w:numPr>
        <w:textAlignment w:val="baseline"/>
      </w:pPr>
      <w:r>
        <w:t>Retail discounts</w:t>
      </w:r>
    </w:p>
    <w:p w14:paraId="1E8C5544" w14:textId="77777777" w:rsidR="00B3647E" w:rsidRDefault="00B3647E" w:rsidP="00B3647E">
      <w:pPr>
        <w:numPr>
          <w:ilvl w:val="0"/>
          <w:numId w:val="8"/>
        </w:numPr>
        <w:textAlignment w:val="baseline"/>
      </w:pPr>
      <w:r>
        <w:t>Training &amp; Development</w:t>
      </w:r>
    </w:p>
    <w:p w14:paraId="08AFC21C" w14:textId="77777777" w:rsidR="00B3647E" w:rsidRDefault="00B3647E" w:rsidP="00B3647E">
      <w:pPr>
        <w:numPr>
          <w:ilvl w:val="0"/>
          <w:numId w:val="8"/>
        </w:numPr>
        <w:textAlignment w:val="baseline"/>
      </w:pPr>
      <w:r>
        <w:t>Summer and Christmas party</w:t>
      </w:r>
    </w:p>
    <w:p w14:paraId="59B66CAF" w14:textId="77777777" w:rsidR="00B3647E" w:rsidRDefault="00B3647E" w:rsidP="00B3647E">
      <w:pPr>
        <w:numPr>
          <w:ilvl w:val="0"/>
          <w:numId w:val="8"/>
        </w:numPr>
        <w:textAlignment w:val="baseline"/>
      </w:pPr>
      <w:r>
        <w:t>Free tea and coffee provided daily</w:t>
      </w:r>
    </w:p>
    <w:p w14:paraId="46745E79" w14:textId="77777777" w:rsidR="00B3647E" w:rsidRDefault="00B3647E" w:rsidP="00B3647E">
      <w:pPr>
        <w:numPr>
          <w:ilvl w:val="0"/>
          <w:numId w:val="8"/>
        </w:numPr>
        <w:textAlignment w:val="baseline"/>
      </w:pPr>
      <w:r>
        <w:t>Electrical vehicle charging points</w:t>
      </w:r>
    </w:p>
    <w:p w14:paraId="79592D2F" w14:textId="77777777" w:rsidR="00B3647E" w:rsidRDefault="00B3647E" w:rsidP="00B3647E">
      <w:pPr>
        <w:numPr>
          <w:ilvl w:val="0"/>
          <w:numId w:val="8"/>
        </w:numPr>
        <w:textAlignment w:val="baseline"/>
      </w:pPr>
      <w:r>
        <w:t>Staff lockers</w:t>
      </w:r>
    </w:p>
    <w:p w14:paraId="6D274D1F" w14:textId="77777777" w:rsidR="00B3647E" w:rsidRDefault="00B3647E" w:rsidP="00B3647E">
      <w:pPr>
        <w:numPr>
          <w:ilvl w:val="0"/>
          <w:numId w:val="8"/>
        </w:numPr>
        <w:textAlignment w:val="baseline"/>
      </w:pPr>
      <w:r>
        <w:t>30% discounts in our café</w:t>
      </w:r>
    </w:p>
    <w:p w14:paraId="17C69194" w14:textId="77777777" w:rsidR="00B3647E" w:rsidRDefault="00B3647E" w:rsidP="00B3647E">
      <w:pPr>
        <w:numPr>
          <w:ilvl w:val="0"/>
          <w:numId w:val="8"/>
        </w:numPr>
        <w:textAlignment w:val="baseline"/>
      </w:pPr>
      <w:r>
        <w:lastRenderedPageBreak/>
        <w:t xml:space="preserve">Social activities </w:t>
      </w:r>
      <w:r w:rsidR="00FB5357">
        <w:t>including T</w:t>
      </w:r>
      <w:r>
        <w:t xml:space="preserve">ennis Tuesdays, Padel </w:t>
      </w:r>
      <w:r w:rsidR="00FB5357">
        <w:t>W</w:t>
      </w:r>
      <w:r>
        <w:t>ed</w:t>
      </w:r>
      <w:r w:rsidR="00FB5357">
        <w:t>ne</w:t>
      </w:r>
      <w:r>
        <w:t>s</w:t>
      </w:r>
      <w:r w:rsidR="00FB5357">
        <w:t>days</w:t>
      </w:r>
      <w:r>
        <w:t xml:space="preserve">, </w:t>
      </w:r>
      <w:r w:rsidR="00FB5357">
        <w:t>F</w:t>
      </w:r>
      <w:r>
        <w:t>ootball Thursdays, all colleague days, cycling club, running club etc.</w:t>
      </w:r>
    </w:p>
    <w:p w14:paraId="37CBA339" w14:textId="77777777" w:rsidR="00B70FCC" w:rsidRDefault="00B70FCC" w:rsidP="00513F55">
      <w:pPr>
        <w:textAlignment w:val="baseline"/>
      </w:pPr>
    </w:p>
    <w:p w14:paraId="1A418DFD" w14:textId="77777777" w:rsidR="00B3647E" w:rsidRDefault="00B3647E" w:rsidP="00513F55">
      <w:pPr>
        <w:textAlignment w:val="baseline"/>
      </w:pPr>
    </w:p>
    <w:p w14:paraId="5FF0D2F0" w14:textId="77777777" w:rsidR="00AB1011" w:rsidRPr="0081407C" w:rsidRDefault="00AB1011" w:rsidP="0081407C">
      <w:pPr>
        <w:pStyle w:val="Heading2"/>
        <w:rPr>
          <w:color w:val="1A7BC0"/>
        </w:rPr>
      </w:pPr>
      <w:r>
        <w:rPr>
          <w:color w:val="1A7BC0"/>
        </w:rPr>
        <w:t>Our Culture</w:t>
      </w:r>
    </w:p>
    <w:p w14:paraId="34D92B96" w14:textId="77777777" w:rsidR="00C939CB" w:rsidRPr="00C939CB" w:rsidRDefault="00C939CB" w:rsidP="00C939CB">
      <w:pPr>
        <w:ind w:left="-20" w:right="-20"/>
        <w:rPr>
          <w:rFonts w:eastAsia="Arial" w:cs="Arial"/>
          <w:i/>
          <w:iCs/>
          <w:szCs w:val="22"/>
          <w:lang w:eastAsia="en-GB" w:bidi="en-GB"/>
        </w:rPr>
      </w:pPr>
      <w:r w:rsidRPr="00C939CB">
        <w:rPr>
          <w:rFonts w:eastAsia="Arial" w:cs="Arial"/>
          <w:i/>
          <w:iCs/>
          <w:szCs w:val="22"/>
          <w:lang w:eastAsia="en-GB" w:bidi="en-GB"/>
        </w:rPr>
        <w:t>The LTA, through its vision ‘Tennis Opened Up’, is committed to creating a diverse environment where all colleagues feel included and a strong sense of belonging. We are proud to actively invite applications from all candidates who meet the essential criteria and can work in the UK. We commit that everyone will receive equal consideration for employment irrespective of your ethnicity, religion, sex, gender reassignment, sexual orientation, age, any disability, marital or civil partnership status, and pregnancy or maternity status.</w:t>
      </w:r>
    </w:p>
    <w:p w14:paraId="0A69F0A3" w14:textId="77777777" w:rsidR="00DC6321" w:rsidRPr="00DC6321" w:rsidRDefault="00DC6321" w:rsidP="00DC6321">
      <w:pPr>
        <w:spacing w:before="100" w:beforeAutospacing="1" w:after="100" w:afterAutospacing="1" w:line="240" w:lineRule="auto"/>
        <w:rPr>
          <w:rFonts w:eastAsia="Times New Roman" w:cs="Arial"/>
          <w:i/>
          <w:iCs/>
          <w:szCs w:val="22"/>
          <w:lang w:eastAsia="en-GB"/>
        </w:rPr>
      </w:pPr>
      <w:r w:rsidRPr="00DC6321">
        <w:rPr>
          <w:rFonts w:eastAsia="Times New Roman" w:cs="Arial"/>
          <w:i/>
          <w:iCs/>
          <w:szCs w:val="22"/>
          <w:lang w:eastAsia="en-GB"/>
        </w:rPr>
        <w:t>We particularly welcome applications from:</w:t>
      </w:r>
    </w:p>
    <w:p w14:paraId="1D415A35" w14:textId="77777777" w:rsidR="00DC6321" w:rsidRPr="00F7337F" w:rsidRDefault="00DC6321" w:rsidP="00DC6321">
      <w:pPr>
        <w:numPr>
          <w:ilvl w:val="0"/>
          <w:numId w:val="9"/>
        </w:numPr>
        <w:spacing w:before="100" w:beforeAutospacing="1" w:after="100" w:afterAutospacing="1" w:line="240" w:lineRule="auto"/>
        <w:rPr>
          <w:rFonts w:eastAsia="Times New Roman" w:cs="Arial"/>
          <w:i/>
          <w:iCs/>
          <w:szCs w:val="22"/>
          <w:lang w:eastAsia="en-GB"/>
        </w:rPr>
      </w:pPr>
      <w:r w:rsidRPr="00F7337F">
        <w:rPr>
          <w:rFonts w:eastAsia="Times New Roman" w:cs="Arial"/>
          <w:i/>
          <w:iCs/>
          <w:szCs w:val="22"/>
          <w:lang w:eastAsia="en-GB"/>
        </w:rPr>
        <w:t>People from ethnically diverse communities</w:t>
      </w:r>
    </w:p>
    <w:p w14:paraId="6F2E778C" w14:textId="77777777" w:rsidR="00DC6321" w:rsidRPr="00F7337F" w:rsidRDefault="00DC6321" w:rsidP="00DC6321">
      <w:pPr>
        <w:numPr>
          <w:ilvl w:val="0"/>
          <w:numId w:val="9"/>
        </w:numPr>
        <w:spacing w:before="100" w:beforeAutospacing="1" w:after="100" w:afterAutospacing="1" w:line="240" w:lineRule="auto"/>
        <w:rPr>
          <w:rFonts w:eastAsia="Times New Roman" w:cs="Arial"/>
          <w:i/>
          <w:iCs/>
          <w:szCs w:val="22"/>
          <w:lang w:eastAsia="en-GB"/>
        </w:rPr>
      </w:pPr>
      <w:r w:rsidRPr="00F7337F">
        <w:rPr>
          <w:rFonts w:eastAsia="Times New Roman" w:cs="Arial"/>
          <w:i/>
          <w:iCs/>
          <w:szCs w:val="22"/>
          <w:lang w:eastAsia="en-GB"/>
        </w:rPr>
        <w:t>Deaf and disabled people</w:t>
      </w:r>
    </w:p>
    <w:p w14:paraId="64AD1CF5" w14:textId="77777777" w:rsidR="00DC6321" w:rsidRPr="00F7337F" w:rsidRDefault="00DC6321" w:rsidP="00DC6321">
      <w:pPr>
        <w:numPr>
          <w:ilvl w:val="0"/>
          <w:numId w:val="9"/>
        </w:numPr>
        <w:spacing w:before="100" w:beforeAutospacing="1" w:after="100" w:afterAutospacing="1" w:line="240" w:lineRule="auto"/>
        <w:rPr>
          <w:rFonts w:eastAsia="Times New Roman" w:cs="Arial"/>
          <w:i/>
          <w:iCs/>
          <w:szCs w:val="22"/>
          <w:lang w:eastAsia="en-GB"/>
        </w:rPr>
      </w:pPr>
      <w:r w:rsidRPr="00F7337F">
        <w:rPr>
          <w:rFonts w:eastAsia="Times New Roman" w:cs="Arial"/>
          <w:i/>
          <w:iCs/>
          <w:szCs w:val="22"/>
          <w:lang w:eastAsia="en-GB"/>
        </w:rPr>
        <w:t>Members of the LGBTQ+ community</w:t>
      </w:r>
    </w:p>
    <w:p w14:paraId="603CE0CF" w14:textId="77777777" w:rsidR="00DC6321" w:rsidRPr="00F7337F" w:rsidRDefault="00F7337F" w:rsidP="00DC6321">
      <w:pPr>
        <w:numPr>
          <w:ilvl w:val="0"/>
          <w:numId w:val="9"/>
        </w:numPr>
        <w:spacing w:before="100" w:beforeAutospacing="1" w:after="100" w:afterAutospacing="1" w:line="240" w:lineRule="auto"/>
        <w:rPr>
          <w:rFonts w:eastAsia="Times New Roman" w:cs="Arial"/>
          <w:i/>
          <w:iCs/>
          <w:szCs w:val="22"/>
          <w:lang w:eastAsia="en-GB"/>
        </w:rPr>
      </w:pPr>
      <w:r>
        <w:rPr>
          <w:rStyle w:val="ui-provider"/>
          <w:i/>
          <w:iCs/>
        </w:rPr>
        <w:t>P</w:t>
      </w:r>
      <w:r w:rsidRPr="00F7337F">
        <w:rPr>
          <w:rStyle w:val="ui-provider"/>
          <w:i/>
          <w:iCs/>
        </w:rPr>
        <w:t>eople with lived experience of the UK's many and varied communities</w:t>
      </w:r>
    </w:p>
    <w:p w14:paraId="1A893E11" w14:textId="77777777" w:rsidR="00DC6321" w:rsidRPr="00DC6321" w:rsidRDefault="00DC6321" w:rsidP="00DC6321">
      <w:pPr>
        <w:spacing w:before="100" w:beforeAutospacing="1" w:after="100" w:afterAutospacing="1" w:line="240" w:lineRule="auto"/>
        <w:rPr>
          <w:rFonts w:eastAsia="Times New Roman" w:cs="Arial"/>
          <w:i/>
          <w:iCs/>
          <w:szCs w:val="22"/>
          <w:lang w:eastAsia="en-GB"/>
        </w:rPr>
      </w:pPr>
      <w:r w:rsidRPr="00DC6321">
        <w:rPr>
          <w:rFonts w:eastAsia="Times New Roman" w:cs="Arial"/>
          <w:i/>
          <w:iCs/>
          <w:szCs w:val="22"/>
          <w:lang w:eastAsia="en-GB"/>
        </w:rPr>
        <w:t>The LTA Tennis Foundation is a new tennis charity that partners with brilliant people and organisations to improve lives through tennis. It shares the LTA’s vision of ‘Tennis Opened Up’, and it wants to use our sport to make a real difference to people across the whole country. All LTA colleagues have the chance to get involved with the LTA TF, with some directly involved in delivering and leading its work.</w:t>
      </w:r>
    </w:p>
    <w:p w14:paraId="1E1ED5FD" w14:textId="77777777" w:rsidR="006F0A91" w:rsidRPr="00C939CB" w:rsidRDefault="00DC6321" w:rsidP="00C939CB">
      <w:pPr>
        <w:spacing w:before="100" w:beforeAutospacing="1" w:after="100" w:afterAutospacing="1" w:line="240" w:lineRule="auto"/>
        <w:rPr>
          <w:rFonts w:eastAsia="Times New Roman" w:cs="Arial"/>
          <w:i/>
          <w:iCs/>
          <w:szCs w:val="22"/>
          <w:lang w:eastAsia="en-GB"/>
        </w:rPr>
      </w:pPr>
      <w:r w:rsidRPr="00DC6321">
        <w:rPr>
          <w:rFonts w:eastAsia="Times New Roman" w:cs="Arial"/>
          <w:i/>
          <w:iCs/>
          <w:szCs w:val="22"/>
          <w:lang w:eastAsia="en-GB"/>
        </w:rPr>
        <w:t>To truly deliver our vision of 'Tennis Opened Up', we believe it is critical that the LTA plays our part in contributing to a healthier and more sustainable society. We want to grow tennis in Britain, but do so in a responsible way, protecting and supporting the environment and working with everyone in the sport to tackle our climate impacts. We are committed to ensuring a lasting future for tennis in Britain, and our Environmental Sustainability Plan sets out how we will do this.</w:t>
      </w:r>
    </w:p>
    <w:p w14:paraId="20040D26" w14:textId="77777777" w:rsidR="00AB1011" w:rsidRDefault="00AB1011" w:rsidP="00AB1011">
      <w:pPr>
        <w:rPr>
          <w:rFonts w:cs="Arial"/>
          <w:i/>
          <w:iCs/>
          <w:szCs w:val="22"/>
          <w:shd w:val="clear" w:color="auto" w:fill="FFFFFF"/>
        </w:rPr>
      </w:pPr>
      <w:r w:rsidRPr="00B03D58">
        <w:rPr>
          <w:rFonts w:cs="Arial"/>
          <w:i/>
          <w:iCs/>
          <w:szCs w:val="22"/>
          <w:shd w:val="clear" w:color="auto" w:fill="FFFFFF"/>
        </w:rPr>
        <w:t>Find out more here</w:t>
      </w:r>
      <w:r w:rsidR="00F242CA">
        <w:rPr>
          <w:rFonts w:cs="Arial"/>
          <w:i/>
          <w:iCs/>
          <w:szCs w:val="22"/>
          <w:shd w:val="clear" w:color="auto" w:fill="FFFFFF"/>
        </w:rPr>
        <w:t>:</w:t>
      </w:r>
    </w:p>
    <w:p w14:paraId="56793429" w14:textId="77777777" w:rsidR="00076365" w:rsidRPr="00076365" w:rsidRDefault="00076365" w:rsidP="00AB1011">
      <w:pPr>
        <w:numPr>
          <w:ilvl w:val="0"/>
          <w:numId w:val="6"/>
        </w:numPr>
        <w:rPr>
          <w:rFonts w:cs="Arial"/>
          <w:i/>
          <w:iCs/>
          <w:szCs w:val="22"/>
        </w:rPr>
      </w:pPr>
      <w:hyperlink r:id="rId13" w:history="1">
        <w:r>
          <w:rPr>
            <w:rStyle w:val="Hyperlink"/>
          </w:rPr>
          <w:t>Life at the LTA</w:t>
        </w:r>
      </w:hyperlink>
    </w:p>
    <w:p w14:paraId="02D2DC12" w14:textId="77777777" w:rsidR="00AB1011" w:rsidRPr="00B03D58" w:rsidRDefault="00AB1011" w:rsidP="00AB1011">
      <w:pPr>
        <w:numPr>
          <w:ilvl w:val="0"/>
          <w:numId w:val="6"/>
        </w:numPr>
        <w:rPr>
          <w:rFonts w:cs="Arial"/>
          <w:i/>
          <w:iCs/>
          <w:szCs w:val="22"/>
        </w:rPr>
      </w:pPr>
      <w:hyperlink r:id="rId14" w:history="1">
        <w:r w:rsidRPr="00913B04">
          <w:rPr>
            <w:rStyle w:val="Hyperlink"/>
            <w:rFonts w:cs="Arial"/>
            <w:szCs w:val="22"/>
            <w:lang w:eastAsia="en-US"/>
          </w:rPr>
          <w:t>www.lta.org.uk/sustainability</w:t>
        </w:r>
      </w:hyperlink>
    </w:p>
    <w:p w14:paraId="6E51437A" w14:textId="77777777" w:rsidR="00B33DE0" w:rsidRPr="00824EB6" w:rsidRDefault="00B33DE0" w:rsidP="00E40A47">
      <w:pPr>
        <w:textAlignment w:val="baseline"/>
        <w:rPr>
          <w:rFonts w:cs="Arial"/>
          <w:sz w:val="21"/>
          <w:szCs w:val="21"/>
        </w:rPr>
      </w:pPr>
    </w:p>
    <w:sectPr w:rsidR="00B33DE0" w:rsidRPr="00824EB6" w:rsidSect="0054382A">
      <w:headerReference w:type="default" r:id="rId15"/>
      <w:footerReference w:type="default" r:id="rId16"/>
      <w:footerReference w:type="first" r:id="rId17"/>
      <w:pgSz w:w="11906" w:h="16838" w:code="9"/>
      <w:pgMar w:top="720" w:right="720" w:bottom="1276"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C0CED" w14:textId="77777777" w:rsidR="001344B8" w:rsidRDefault="001344B8">
      <w:r>
        <w:separator/>
      </w:r>
    </w:p>
  </w:endnote>
  <w:endnote w:type="continuationSeparator" w:id="0">
    <w:p w14:paraId="64338DF3" w14:textId="77777777" w:rsidR="001344B8" w:rsidRDefault="001344B8">
      <w:r>
        <w:continuationSeparator/>
      </w:r>
    </w:p>
  </w:endnote>
  <w:endnote w:type="continuationNotice" w:id="1">
    <w:p w14:paraId="24DD8005" w14:textId="77777777" w:rsidR="009E6C4F" w:rsidRDefault="009E6C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9DFDA" w14:textId="77777777" w:rsidR="00BC2215" w:rsidRDefault="005825F5" w:rsidP="001156EE">
    <w:pPr>
      <w:pStyle w:val="Footer"/>
      <w:jc w:val="right"/>
    </w:pPr>
    <w:r w:rsidRPr="00E1187D">
      <w:rPr>
        <w:noProof/>
        <w:lang w:eastAsia="en-GB"/>
      </w:rPr>
      <w:drawing>
        <wp:inline distT="0" distB="0" distL="0" distR="0" wp14:anchorId="2B98E768" wp14:editId="23F25C7F">
          <wp:extent cx="1343025" cy="457200"/>
          <wp:effectExtent l="0" t="0" r="0" b="0"/>
          <wp:docPr id="1" name="Picture 5" descr="C:\Users\jon.massie\AppData\Local\Microsoft\Windows\INetCache\Content.Word\LTA General Use - Landscape Posi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n.massie\AppData\Local\Microsoft\Windows\INetCache\Content.Word\LTA General Use - Landscape Positiv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4572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E1ADF" w14:textId="77777777" w:rsidR="00BC2215" w:rsidRDefault="005825F5">
    <w:pPr>
      <w:pStyle w:val="Footer"/>
    </w:pPr>
    <w:r>
      <w:rPr>
        <w:noProof/>
      </w:rPr>
      <w:drawing>
        <wp:anchor distT="0" distB="0" distL="114300" distR="114300" simplePos="0" relativeHeight="251658240" behindDoc="1" locked="0" layoutInCell="1" allowOverlap="1" wp14:anchorId="23D33434" wp14:editId="78866DFA">
          <wp:simplePos x="0" y="0"/>
          <wp:positionH relativeFrom="page">
            <wp:posOffset>0</wp:posOffset>
          </wp:positionH>
          <wp:positionV relativeFrom="page">
            <wp:posOffset>9935210</wp:posOffset>
          </wp:positionV>
          <wp:extent cx="7564755" cy="735965"/>
          <wp:effectExtent l="0" t="0" r="0" b="0"/>
          <wp:wrapNone/>
          <wp:docPr id="573282535"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C409E" w14:textId="77777777" w:rsidR="001344B8" w:rsidRDefault="001344B8">
      <w:r>
        <w:separator/>
      </w:r>
    </w:p>
  </w:footnote>
  <w:footnote w:type="continuationSeparator" w:id="0">
    <w:p w14:paraId="7C2F4104" w14:textId="77777777" w:rsidR="001344B8" w:rsidRDefault="001344B8">
      <w:r>
        <w:continuationSeparator/>
      </w:r>
    </w:p>
  </w:footnote>
  <w:footnote w:type="continuationNotice" w:id="1">
    <w:p w14:paraId="7ECFD88B" w14:textId="77777777" w:rsidR="009E6C4F" w:rsidRDefault="009E6C4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tblpY="16019"/>
      <w:tblOverlap w:val="never"/>
      <w:tblW w:w="0" w:type="auto"/>
      <w:tblLayout w:type="fixed"/>
      <w:tblLook w:val="01E0" w:firstRow="1" w:lastRow="1" w:firstColumn="1" w:lastColumn="1" w:noHBand="0" w:noVBand="0"/>
    </w:tblPr>
    <w:tblGrid>
      <w:gridCol w:w="7488"/>
    </w:tblGrid>
    <w:tr w:rsidR="00BC2215" w:rsidRPr="00234FAF" w14:paraId="533627C6" w14:textId="77777777">
      <w:trPr>
        <w:trHeight w:val="284"/>
      </w:trPr>
      <w:tc>
        <w:tcPr>
          <w:tcW w:w="7488" w:type="dxa"/>
        </w:tcPr>
        <w:p w14:paraId="7E9FCADB" w14:textId="77777777" w:rsidR="00BC2215" w:rsidRPr="00234FAF" w:rsidRDefault="00BC2215" w:rsidP="00E40A47">
          <w:pPr>
            <w:pStyle w:val="FooterRef"/>
          </w:pPr>
        </w:p>
      </w:tc>
    </w:tr>
  </w:tbl>
  <w:p w14:paraId="5FA0A647" w14:textId="77777777" w:rsidR="00BC2215" w:rsidRDefault="00BC2215" w:rsidP="00AE2B4E">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A50BB0"/>
    <w:multiLevelType w:val="hybridMultilevel"/>
    <w:tmpl w:val="29669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642782"/>
    <w:multiLevelType w:val="hybridMultilevel"/>
    <w:tmpl w:val="D3CCD564"/>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3737E5"/>
    <w:multiLevelType w:val="hybridMultilevel"/>
    <w:tmpl w:val="2AC2A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0A54BF"/>
    <w:multiLevelType w:val="hybridMultilevel"/>
    <w:tmpl w:val="E5A2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9A58D1"/>
    <w:multiLevelType w:val="hybridMultilevel"/>
    <w:tmpl w:val="1EF6124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A1E2DE7"/>
    <w:multiLevelType w:val="multilevel"/>
    <w:tmpl w:val="74009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7833A7"/>
    <w:multiLevelType w:val="multilevel"/>
    <w:tmpl w:val="864EE7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41583A"/>
    <w:multiLevelType w:val="multilevel"/>
    <w:tmpl w:val="F2AE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38124A"/>
    <w:multiLevelType w:val="hybridMultilevel"/>
    <w:tmpl w:val="B2B67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54771863">
    <w:abstractNumId w:val="2"/>
  </w:num>
  <w:num w:numId="2" w16cid:durableId="1553730133">
    <w:abstractNumId w:val="10"/>
  </w:num>
  <w:num w:numId="3" w16cid:durableId="29889742">
    <w:abstractNumId w:val="6"/>
  </w:num>
  <w:num w:numId="4" w16cid:durableId="1272007469">
    <w:abstractNumId w:val="9"/>
  </w:num>
  <w:num w:numId="5" w16cid:durableId="907883315">
    <w:abstractNumId w:val="0"/>
  </w:num>
  <w:num w:numId="6" w16cid:durableId="1637252117">
    <w:abstractNumId w:val="4"/>
  </w:num>
  <w:num w:numId="7" w16cid:durableId="2066567609">
    <w:abstractNumId w:val="5"/>
  </w:num>
  <w:num w:numId="8" w16cid:durableId="2087070550">
    <w:abstractNumId w:val="3"/>
  </w:num>
  <w:num w:numId="9" w16cid:durableId="1217931240">
    <w:abstractNumId w:val="8"/>
  </w:num>
  <w:num w:numId="10" w16cid:durableId="1996298428">
    <w:abstractNumId w:val="1"/>
  </w:num>
  <w:num w:numId="11" w16cid:durableId="107546802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C0MDc0MrAwNzM2sjBT0lEKTi0uzszPAykwqQUAYa3+hiwAAAA="/>
  </w:docVars>
  <w:rsids>
    <w:rsidRoot w:val="00D70DE7"/>
    <w:rsid w:val="000223AC"/>
    <w:rsid w:val="000322A2"/>
    <w:rsid w:val="00052E42"/>
    <w:rsid w:val="000543D2"/>
    <w:rsid w:val="000610E5"/>
    <w:rsid w:val="00061673"/>
    <w:rsid w:val="000720A7"/>
    <w:rsid w:val="00076365"/>
    <w:rsid w:val="000820A1"/>
    <w:rsid w:val="00083CE4"/>
    <w:rsid w:val="0009384D"/>
    <w:rsid w:val="00094BD9"/>
    <w:rsid w:val="000A3830"/>
    <w:rsid w:val="000A6CEB"/>
    <w:rsid w:val="000C7769"/>
    <w:rsid w:val="000D0427"/>
    <w:rsid w:val="000D1C03"/>
    <w:rsid w:val="000D726A"/>
    <w:rsid w:val="000E2820"/>
    <w:rsid w:val="000F0230"/>
    <w:rsid w:val="000F588F"/>
    <w:rsid w:val="000F6FCF"/>
    <w:rsid w:val="00101761"/>
    <w:rsid w:val="001156EE"/>
    <w:rsid w:val="00117008"/>
    <w:rsid w:val="00125F87"/>
    <w:rsid w:val="001344B8"/>
    <w:rsid w:val="0015188C"/>
    <w:rsid w:val="00156E36"/>
    <w:rsid w:val="001732F1"/>
    <w:rsid w:val="0019639C"/>
    <w:rsid w:val="00197A94"/>
    <w:rsid w:val="00197D41"/>
    <w:rsid w:val="001A7A59"/>
    <w:rsid w:val="001B0791"/>
    <w:rsid w:val="001B1E77"/>
    <w:rsid w:val="001C1B25"/>
    <w:rsid w:val="001D6117"/>
    <w:rsid w:val="001F0E6F"/>
    <w:rsid w:val="001F40D9"/>
    <w:rsid w:val="00200EEE"/>
    <w:rsid w:val="002037BE"/>
    <w:rsid w:val="00207DEA"/>
    <w:rsid w:val="0022496F"/>
    <w:rsid w:val="00231175"/>
    <w:rsid w:val="0023389C"/>
    <w:rsid w:val="00234FAF"/>
    <w:rsid w:val="00261E5A"/>
    <w:rsid w:val="00264BC9"/>
    <w:rsid w:val="00282402"/>
    <w:rsid w:val="002878BA"/>
    <w:rsid w:val="00295126"/>
    <w:rsid w:val="002A48ED"/>
    <w:rsid w:val="002C51DD"/>
    <w:rsid w:val="002D2786"/>
    <w:rsid w:val="002F6D58"/>
    <w:rsid w:val="0030154A"/>
    <w:rsid w:val="00301FC6"/>
    <w:rsid w:val="00313B6F"/>
    <w:rsid w:val="00313C78"/>
    <w:rsid w:val="00324B40"/>
    <w:rsid w:val="003270CD"/>
    <w:rsid w:val="00327563"/>
    <w:rsid w:val="00331BE9"/>
    <w:rsid w:val="003709D2"/>
    <w:rsid w:val="00376890"/>
    <w:rsid w:val="003851EF"/>
    <w:rsid w:val="00387C2E"/>
    <w:rsid w:val="00390D8C"/>
    <w:rsid w:val="00390FD8"/>
    <w:rsid w:val="003A1B98"/>
    <w:rsid w:val="003A3501"/>
    <w:rsid w:val="003B352C"/>
    <w:rsid w:val="003B7A6F"/>
    <w:rsid w:val="003D56BD"/>
    <w:rsid w:val="003E2EF3"/>
    <w:rsid w:val="003F34DD"/>
    <w:rsid w:val="00403EA0"/>
    <w:rsid w:val="004067AD"/>
    <w:rsid w:val="00407F49"/>
    <w:rsid w:val="004130C1"/>
    <w:rsid w:val="00415BE0"/>
    <w:rsid w:val="00416D7B"/>
    <w:rsid w:val="00421617"/>
    <w:rsid w:val="00431C51"/>
    <w:rsid w:val="004421BB"/>
    <w:rsid w:val="00444811"/>
    <w:rsid w:val="00444C6F"/>
    <w:rsid w:val="00446A3D"/>
    <w:rsid w:val="00447D61"/>
    <w:rsid w:val="00475969"/>
    <w:rsid w:val="004807FD"/>
    <w:rsid w:val="00480AE1"/>
    <w:rsid w:val="00492223"/>
    <w:rsid w:val="0049746A"/>
    <w:rsid w:val="004A063E"/>
    <w:rsid w:val="004A4CBA"/>
    <w:rsid w:val="004B691B"/>
    <w:rsid w:val="004C5C64"/>
    <w:rsid w:val="004D647D"/>
    <w:rsid w:val="00513F55"/>
    <w:rsid w:val="00540DAA"/>
    <w:rsid w:val="0054382A"/>
    <w:rsid w:val="00555B16"/>
    <w:rsid w:val="00574E06"/>
    <w:rsid w:val="005804A7"/>
    <w:rsid w:val="005825F5"/>
    <w:rsid w:val="00593094"/>
    <w:rsid w:val="005A6ACD"/>
    <w:rsid w:val="005C601F"/>
    <w:rsid w:val="005E495D"/>
    <w:rsid w:val="00601A0B"/>
    <w:rsid w:val="00624ABB"/>
    <w:rsid w:val="00624CE4"/>
    <w:rsid w:val="0063021F"/>
    <w:rsid w:val="00632B23"/>
    <w:rsid w:val="006504E4"/>
    <w:rsid w:val="00654AE9"/>
    <w:rsid w:val="00654CED"/>
    <w:rsid w:val="00671E16"/>
    <w:rsid w:val="00687068"/>
    <w:rsid w:val="00692C43"/>
    <w:rsid w:val="006A667C"/>
    <w:rsid w:val="006C2CE9"/>
    <w:rsid w:val="006D0C78"/>
    <w:rsid w:val="006D6977"/>
    <w:rsid w:val="006D7B70"/>
    <w:rsid w:val="006E1A59"/>
    <w:rsid w:val="006E2FEA"/>
    <w:rsid w:val="006E36BD"/>
    <w:rsid w:val="006E3DBF"/>
    <w:rsid w:val="006F0A91"/>
    <w:rsid w:val="006F41FB"/>
    <w:rsid w:val="006F52E4"/>
    <w:rsid w:val="00702233"/>
    <w:rsid w:val="00714C19"/>
    <w:rsid w:val="00721A88"/>
    <w:rsid w:val="0072434A"/>
    <w:rsid w:val="00732BC3"/>
    <w:rsid w:val="007539FA"/>
    <w:rsid w:val="00756FF8"/>
    <w:rsid w:val="00757EFB"/>
    <w:rsid w:val="00762A58"/>
    <w:rsid w:val="00785C99"/>
    <w:rsid w:val="00796EB1"/>
    <w:rsid w:val="007A5C40"/>
    <w:rsid w:val="007B1760"/>
    <w:rsid w:val="007B6CB0"/>
    <w:rsid w:val="008067E7"/>
    <w:rsid w:val="0080692E"/>
    <w:rsid w:val="0080789F"/>
    <w:rsid w:val="008102CF"/>
    <w:rsid w:val="00810ECE"/>
    <w:rsid w:val="00812D4E"/>
    <w:rsid w:val="0081407C"/>
    <w:rsid w:val="00824EB6"/>
    <w:rsid w:val="00834697"/>
    <w:rsid w:val="00837D38"/>
    <w:rsid w:val="00844157"/>
    <w:rsid w:val="008470A4"/>
    <w:rsid w:val="00851BBD"/>
    <w:rsid w:val="008628E4"/>
    <w:rsid w:val="008735EB"/>
    <w:rsid w:val="008810FB"/>
    <w:rsid w:val="00890D18"/>
    <w:rsid w:val="008926F6"/>
    <w:rsid w:val="008940D1"/>
    <w:rsid w:val="00895A9B"/>
    <w:rsid w:val="008C1811"/>
    <w:rsid w:val="008D23F3"/>
    <w:rsid w:val="008D566D"/>
    <w:rsid w:val="008E5861"/>
    <w:rsid w:val="008F39F4"/>
    <w:rsid w:val="008F3E61"/>
    <w:rsid w:val="009008F4"/>
    <w:rsid w:val="009017D8"/>
    <w:rsid w:val="0091432C"/>
    <w:rsid w:val="00924C7F"/>
    <w:rsid w:val="00924E30"/>
    <w:rsid w:val="0094197F"/>
    <w:rsid w:val="009758E6"/>
    <w:rsid w:val="009855AF"/>
    <w:rsid w:val="00991960"/>
    <w:rsid w:val="009A3C85"/>
    <w:rsid w:val="009A7D4F"/>
    <w:rsid w:val="009B2EAB"/>
    <w:rsid w:val="009C78AA"/>
    <w:rsid w:val="009E6C4F"/>
    <w:rsid w:val="009F5BA6"/>
    <w:rsid w:val="009F7E0B"/>
    <w:rsid w:val="00A13C13"/>
    <w:rsid w:val="00A2070C"/>
    <w:rsid w:val="00A25932"/>
    <w:rsid w:val="00A34613"/>
    <w:rsid w:val="00A46325"/>
    <w:rsid w:val="00A54195"/>
    <w:rsid w:val="00A8004E"/>
    <w:rsid w:val="00A80723"/>
    <w:rsid w:val="00A82636"/>
    <w:rsid w:val="00A83CB7"/>
    <w:rsid w:val="00A859AB"/>
    <w:rsid w:val="00A90B33"/>
    <w:rsid w:val="00A946F7"/>
    <w:rsid w:val="00AA19E5"/>
    <w:rsid w:val="00AA7905"/>
    <w:rsid w:val="00AB0C8E"/>
    <w:rsid w:val="00AB1011"/>
    <w:rsid w:val="00AC13ED"/>
    <w:rsid w:val="00AC3AF2"/>
    <w:rsid w:val="00AC662B"/>
    <w:rsid w:val="00AE25A2"/>
    <w:rsid w:val="00AE2B4E"/>
    <w:rsid w:val="00B03E1A"/>
    <w:rsid w:val="00B112FE"/>
    <w:rsid w:val="00B164FD"/>
    <w:rsid w:val="00B23067"/>
    <w:rsid w:val="00B25298"/>
    <w:rsid w:val="00B25D19"/>
    <w:rsid w:val="00B32CE4"/>
    <w:rsid w:val="00B33DE0"/>
    <w:rsid w:val="00B3647E"/>
    <w:rsid w:val="00B37381"/>
    <w:rsid w:val="00B37E37"/>
    <w:rsid w:val="00B42D43"/>
    <w:rsid w:val="00B443F5"/>
    <w:rsid w:val="00B56B44"/>
    <w:rsid w:val="00B640B5"/>
    <w:rsid w:val="00B64E1F"/>
    <w:rsid w:val="00B70FCC"/>
    <w:rsid w:val="00B82C2F"/>
    <w:rsid w:val="00B91168"/>
    <w:rsid w:val="00B951A3"/>
    <w:rsid w:val="00BA7D85"/>
    <w:rsid w:val="00BB0DFD"/>
    <w:rsid w:val="00BB43CC"/>
    <w:rsid w:val="00BB7A16"/>
    <w:rsid w:val="00BC2215"/>
    <w:rsid w:val="00BC31C3"/>
    <w:rsid w:val="00BD51BF"/>
    <w:rsid w:val="00BE30AD"/>
    <w:rsid w:val="00BF0EAB"/>
    <w:rsid w:val="00BF1028"/>
    <w:rsid w:val="00BF4269"/>
    <w:rsid w:val="00C04E4B"/>
    <w:rsid w:val="00C07733"/>
    <w:rsid w:val="00C10C07"/>
    <w:rsid w:val="00C20C8B"/>
    <w:rsid w:val="00C23AE4"/>
    <w:rsid w:val="00C267EB"/>
    <w:rsid w:val="00C5162C"/>
    <w:rsid w:val="00C53F55"/>
    <w:rsid w:val="00C65742"/>
    <w:rsid w:val="00C7498B"/>
    <w:rsid w:val="00C806FB"/>
    <w:rsid w:val="00C81107"/>
    <w:rsid w:val="00C83C56"/>
    <w:rsid w:val="00C86D34"/>
    <w:rsid w:val="00C939CB"/>
    <w:rsid w:val="00C951A9"/>
    <w:rsid w:val="00C9781D"/>
    <w:rsid w:val="00CA06C2"/>
    <w:rsid w:val="00CB15F8"/>
    <w:rsid w:val="00CB7CD6"/>
    <w:rsid w:val="00CD184D"/>
    <w:rsid w:val="00CD76FD"/>
    <w:rsid w:val="00CE3E7A"/>
    <w:rsid w:val="00CF0D6C"/>
    <w:rsid w:val="00CF1946"/>
    <w:rsid w:val="00CF576A"/>
    <w:rsid w:val="00D06D4F"/>
    <w:rsid w:val="00D14CED"/>
    <w:rsid w:val="00D371C1"/>
    <w:rsid w:val="00D55962"/>
    <w:rsid w:val="00D575CC"/>
    <w:rsid w:val="00D57835"/>
    <w:rsid w:val="00D70DE7"/>
    <w:rsid w:val="00D753C3"/>
    <w:rsid w:val="00D76FA9"/>
    <w:rsid w:val="00D82488"/>
    <w:rsid w:val="00D87549"/>
    <w:rsid w:val="00DA161C"/>
    <w:rsid w:val="00DA6A2A"/>
    <w:rsid w:val="00DB3C54"/>
    <w:rsid w:val="00DC6321"/>
    <w:rsid w:val="00DD1C12"/>
    <w:rsid w:val="00DE348F"/>
    <w:rsid w:val="00E0243C"/>
    <w:rsid w:val="00E22F8E"/>
    <w:rsid w:val="00E250F1"/>
    <w:rsid w:val="00E26F42"/>
    <w:rsid w:val="00E34E00"/>
    <w:rsid w:val="00E40A47"/>
    <w:rsid w:val="00E64D66"/>
    <w:rsid w:val="00E74D3A"/>
    <w:rsid w:val="00E91014"/>
    <w:rsid w:val="00E97444"/>
    <w:rsid w:val="00EA7564"/>
    <w:rsid w:val="00EB776E"/>
    <w:rsid w:val="00EC5F86"/>
    <w:rsid w:val="00EC7EBE"/>
    <w:rsid w:val="00EC7F7C"/>
    <w:rsid w:val="00ED1296"/>
    <w:rsid w:val="00ED21FF"/>
    <w:rsid w:val="00EE0366"/>
    <w:rsid w:val="00EE5859"/>
    <w:rsid w:val="00EE7082"/>
    <w:rsid w:val="00EE7953"/>
    <w:rsid w:val="00EF0747"/>
    <w:rsid w:val="00EF7055"/>
    <w:rsid w:val="00F0101B"/>
    <w:rsid w:val="00F055ED"/>
    <w:rsid w:val="00F148D5"/>
    <w:rsid w:val="00F218A9"/>
    <w:rsid w:val="00F242CA"/>
    <w:rsid w:val="00F33E40"/>
    <w:rsid w:val="00F34ED5"/>
    <w:rsid w:val="00F35C44"/>
    <w:rsid w:val="00F4161A"/>
    <w:rsid w:val="00F43BBE"/>
    <w:rsid w:val="00F502DC"/>
    <w:rsid w:val="00F509A7"/>
    <w:rsid w:val="00F50E08"/>
    <w:rsid w:val="00F569C1"/>
    <w:rsid w:val="00F67A9E"/>
    <w:rsid w:val="00F7337F"/>
    <w:rsid w:val="00F7432F"/>
    <w:rsid w:val="00F75E33"/>
    <w:rsid w:val="00F85544"/>
    <w:rsid w:val="00F87710"/>
    <w:rsid w:val="00F9277D"/>
    <w:rsid w:val="00F93F94"/>
    <w:rsid w:val="00F95647"/>
    <w:rsid w:val="00FA08AC"/>
    <w:rsid w:val="00FA5EEF"/>
    <w:rsid w:val="00FB424B"/>
    <w:rsid w:val="00FB5357"/>
    <w:rsid w:val="00FB665B"/>
    <w:rsid w:val="00FC290F"/>
    <w:rsid w:val="00FC42D7"/>
    <w:rsid w:val="00FD3309"/>
    <w:rsid w:val="00FD343A"/>
    <w:rsid w:val="00FD3969"/>
    <w:rsid w:val="00FD4D12"/>
    <w:rsid w:val="00FF2675"/>
    <w:rsid w:val="0B851ED6"/>
    <w:rsid w:val="0F0B5F3E"/>
    <w:rsid w:val="192D9EC8"/>
    <w:rsid w:val="1BA5356C"/>
    <w:rsid w:val="4800A569"/>
    <w:rsid w:val="4930E8A9"/>
    <w:rsid w:val="515BAC36"/>
    <w:rsid w:val="55F92DA1"/>
    <w:rsid w:val="58ED67A5"/>
    <w:rsid w:val="6B0343B1"/>
    <w:rsid w:val="70A9F3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B4BCF"/>
  <w15:docId w15:val="{30C946F1-ABF8-4646-8CA4-5D9C1E1A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DE7"/>
    <w:pPr>
      <w:spacing w:line="250" w:lineRule="atLeast"/>
    </w:pPr>
    <w:rPr>
      <w:rFonts w:ascii="Arial" w:hAnsi="Arial" w:cs="Mangal"/>
      <w:sz w:val="22"/>
      <w:szCs w:val="24"/>
      <w:lang w:val="en-GB"/>
    </w:rPr>
  </w:style>
  <w:style w:type="paragraph" w:styleId="Heading1">
    <w:name w:val="heading 1"/>
    <w:basedOn w:val="Normal"/>
    <w:next w:val="Normal"/>
    <w:qFormat/>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link w:val="Heading2Char"/>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sz w:val="24"/>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qFormat/>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A7D85"/>
    <w:pPr>
      <w:spacing w:line="240" w:lineRule="auto"/>
    </w:pPr>
    <w:rPr>
      <w:rFonts w:ascii="Tahoma" w:hAnsi="Tahoma" w:cs="Tahoma"/>
      <w:sz w:val="16"/>
      <w:szCs w:val="14"/>
    </w:rPr>
  </w:style>
  <w:style w:type="character" w:customStyle="1" w:styleId="BalloonTextChar">
    <w:name w:val="Balloon Text Char"/>
    <w:link w:val="BalloonText"/>
    <w:rsid w:val="00BA7D85"/>
    <w:rPr>
      <w:rFonts w:ascii="Tahoma" w:hAnsi="Tahoma" w:cs="Tahoma"/>
      <w:sz w:val="16"/>
      <w:szCs w:val="14"/>
      <w:lang w:eastAsia="ja-JP"/>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paragraph" w:styleId="ListParagraph">
    <w:name w:val="List Paragraph"/>
    <w:basedOn w:val="Normal"/>
    <w:uiPriority w:val="34"/>
    <w:qFormat/>
    <w:rsid w:val="00D70DE7"/>
    <w:pPr>
      <w:ind w:left="720"/>
      <w:contextualSpacing/>
    </w:pPr>
  </w:style>
  <w:style w:type="paragraph" w:customStyle="1" w:styleId="BulletedText">
    <w:name w:val="Bulleted Text"/>
    <w:basedOn w:val="Normal"/>
    <w:rsid w:val="000C7769"/>
    <w:pPr>
      <w:tabs>
        <w:tab w:val="num" w:pos="170"/>
      </w:tabs>
      <w:spacing w:line="280" w:lineRule="atLeast"/>
      <w:ind w:left="170" w:hanging="170"/>
    </w:pPr>
    <w:rPr>
      <w:rFonts w:eastAsia="MS Mincho"/>
      <w:sz w:val="20"/>
    </w:rPr>
  </w:style>
  <w:style w:type="paragraph" w:styleId="BodyText2">
    <w:name w:val="Body Text 2"/>
    <w:basedOn w:val="Normal"/>
    <w:link w:val="BodyText2Char"/>
    <w:uiPriority w:val="99"/>
    <w:unhideWhenUsed/>
    <w:rsid w:val="00624CE4"/>
    <w:pPr>
      <w:spacing w:after="120" w:line="480" w:lineRule="auto"/>
    </w:pPr>
    <w:rPr>
      <w:rFonts w:ascii="Calibri" w:hAnsi="Calibri" w:cs="Times New Roman"/>
      <w:szCs w:val="22"/>
      <w:lang w:eastAsia="en-US"/>
    </w:rPr>
  </w:style>
  <w:style w:type="character" w:customStyle="1" w:styleId="BodyText2Char">
    <w:name w:val="Body Text 2 Char"/>
    <w:link w:val="BodyText2"/>
    <w:uiPriority w:val="99"/>
    <w:rsid w:val="00624CE4"/>
    <w:rPr>
      <w:rFonts w:ascii="Calibri" w:hAnsi="Calibri" w:cs="Times New Roman"/>
      <w:sz w:val="22"/>
      <w:szCs w:val="22"/>
    </w:rPr>
  </w:style>
  <w:style w:type="character" w:styleId="CommentReference">
    <w:name w:val="annotation reference"/>
    <w:rsid w:val="00EC5F86"/>
    <w:rPr>
      <w:sz w:val="16"/>
      <w:szCs w:val="16"/>
    </w:rPr>
  </w:style>
  <w:style w:type="paragraph" w:styleId="CommentText">
    <w:name w:val="annotation text"/>
    <w:basedOn w:val="Normal"/>
    <w:link w:val="CommentTextChar"/>
    <w:rsid w:val="00EC5F86"/>
    <w:pPr>
      <w:spacing w:line="240" w:lineRule="auto"/>
    </w:pPr>
    <w:rPr>
      <w:sz w:val="20"/>
      <w:szCs w:val="20"/>
    </w:rPr>
  </w:style>
  <w:style w:type="character" w:customStyle="1" w:styleId="CommentTextChar">
    <w:name w:val="Comment Text Char"/>
    <w:link w:val="CommentText"/>
    <w:rsid w:val="00EC5F86"/>
    <w:rPr>
      <w:rFonts w:ascii="Arial" w:hAnsi="Arial" w:cs="Mangal"/>
      <w:lang w:eastAsia="ja-JP"/>
    </w:rPr>
  </w:style>
  <w:style w:type="paragraph" w:styleId="CommentSubject">
    <w:name w:val="annotation subject"/>
    <w:basedOn w:val="CommentText"/>
    <w:next w:val="CommentText"/>
    <w:link w:val="CommentSubjectChar"/>
    <w:rsid w:val="00EC5F86"/>
    <w:rPr>
      <w:b/>
      <w:bCs/>
    </w:rPr>
  </w:style>
  <w:style w:type="character" w:customStyle="1" w:styleId="CommentSubjectChar">
    <w:name w:val="Comment Subject Char"/>
    <w:link w:val="CommentSubject"/>
    <w:rsid w:val="00EC5F86"/>
    <w:rPr>
      <w:rFonts w:ascii="Arial" w:hAnsi="Arial" w:cs="Mangal"/>
      <w:b/>
      <w:bCs/>
      <w:lang w:eastAsia="ja-JP"/>
    </w:rPr>
  </w:style>
  <w:style w:type="character" w:styleId="Hyperlink">
    <w:name w:val="Hyperlink"/>
    <w:uiPriority w:val="99"/>
    <w:unhideWhenUsed/>
    <w:rsid w:val="00AB1011"/>
    <w:rPr>
      <w:color w:val="0000FF"/>
      <w:u w:val="single"/>
    </w:rPr>
  </w:style>
  <w:style w:type="character" w:customStyle="1" w:styleId="Heading2Char">
    <w:name w:val="Heading 2 Char"/>
    <w:link w:val="Heading2"/>
    <w:rsid w:val="00B70FCC"/>
    <w:rPr>
      <w:rFonts w:ascii="Arial Bold" w:hAnsi="Arial Bold" w:cs="Mangal"/>
      <w:b/>
      <w:bCs/>
      <w:iCs/>
      <w:color w:val="0086CB"/>
      <w:sz w:val="28"/>
      <w:szCs w:val="28"/>
      <w:lang w:eastAsia="ja-JP"/>
    </w:rPr>
  </w:style>
  <w:style w:type="paragraph" w:styleId="Revision">
    <w:name w:val="Revision"/>
    <w:hidden/>
    <w:uiPriority w:val="99"/>
    <w:semiHidden/>
    <w:rsid w:val="001B1E77"/>
    <w:rPr>
      <w:rFonts w:ascii="Arial" w:hAnsi="Arial" w:cs="Mangal"/>
      <w:sz w:val="22"/>
      <w:szCs w:val="24"/>
      <w:lang w:val="en-GB"/>
    </w:rPr>
  </w:style>
  <w:style w:type="character" w:customStyle="1" w:styleId="ui-provider">
    <w:name w:val="ui-provider"/>
    <w:basedOn w:val="DefaultParagraphFont"/>
    <w:rsid w:val="006F0A91"/>
  </w:style>
  <w:style w:type="paragraph" w:customStyle="1" w:styleId="Default">
    <w:name w:val="Default"/>
    <w:basedOn w:val="Normal"/>
    <w:rsid w:val="00EB776E"/>
    <w:pPr>
      <w:autoSpaceDE w:val="0"/>
      <w:autoSpaceDN w:val="0"/>
      <w:spacing w:line="240" w:lineRule="auto"/>
    </w:pPr>
    <w:rPr>
      <w:rFonts w:cs="Arial"/>
      <w:color w:val="000000"/>
      <w:sz w:val="24"/>
      <w:lang w:eastAsia="en-US"/>
    </w:rPr>
  </w:style>
  <w:style w:type="character" w:styleId="FollowedHyperlink">
    <w:name w:val="FollowedHyperlink"/>
    <w:semiHidden/>
    <w:unhideWhenUsed/>
    <w:rsid w:val="00076365"/>
    <w:rPr>
      <w:color w:val="954F72"/>
      <w:u w:val="single"/>
    </w:rPr>
  </w:style>
  <w:style w:type="paragraph" w:styleId="NormalWeb">
    <w:name w:val="Normal (Web)"/>
    <w:basedOn w:val="Normal"/>
    <w:uiPriority w:val="99"/>
    <w:semiHidden/>
    <w:unhideWhenUsed/>
    <w:rsid w:val="00DC6321"/>
    <w:pPr>
      <w:spacing w:before="100" w:beforeAutospacing="1" w:after="100" w:afterAutospacing="1" w:line="240" w:lineRule="auto"/>
    </w:pPr>
    <w:rPr>
      <w:rFonts w:ascii="Times New Roman" w:eastAsia="Times New Roman" w:hAnsi="Times New Roman" w:cs="Times New Roman"/>
      <w:sz w:val="24"/>
      <w:lang w:eastAsia="en-GB"/>
    </w:rPr>
  </w:style>
  <w:style w:type="character" w:styleId="Strong">
    <w:name w:val="Strong"/>
    <w:uiPriority w:val="22"/>
    <w:qFormat/>
    <w:rsid w:val="00DC6321"/>
    <w:rPr>
      <w:b/>
      <w:bCs/>
    </w:rPr>
  </w:style>
  <w:style w:type="character" w:styleId="Emphasis">
    <w:name w:val="Emphasis"/>
    <w:uiPriority w:val="20"/>
    <w:qFormat/>
    <w:rsid w:val="00DC63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569746">
      <w:bodyDiv w:val="1"/>
      <w:marLeft w:val="0"/>
      <w:marRight w:val="0"/>
      <w:marTop w:val="0"/>
      <w:marBottom w:val="0"/>
      <w:divBdr>
        <w:top w:val="none" w:sz="0" w:space="0" w:color="auto"/>
        <w:left w:val="none" w:sz="0" w:space="0" w:color="auto"/>
        <w:bottom w:val="none" w:sz="0" w:space="0" w:color="auto"/>
        <w:right w:val="none" w:sz="0" w:space="0" w:color="auto"/>
      </w:divBdr>
    </w:div>
    <w:div w:id="318929456">
      <w:bodyDiv w:val="1"/>
      <w:marLeft w:val="0"/>
      <w:marRight w:val="0"/>
      <w:marTop w:val="0"/>
      <w:marBottom w:val="0"/>
      <w:divBdr>
        <w:top w:val="none" w:sz="0" w:space="0" w:color="auto"/>
        <w:left w:val="none" w:sz="0" w:space="0" w:color="auto"/>
        <w:bottom w:val="none" w:sz="0" w:space="0" w:color="auto"/>
        <w:right w:val="none" w:sz="0" w:space="0" w:color="auto"/>
      </w:divBdr>
    </w:div>
    <w:div w:id="389043396">
      <w:bodyDiv w:val="1"/>
      <w:marLeft w:val="0"/>
      <w:marRight w:val="0"/>
      <w:marTop w:val="0"/>
      <w:marBottom w:val="0"/>
      <w:divBdr>
        <w:top w:val="none" w:sz="0" w:space="0" w:color="auto"/>
        <w:left w:val="none" w:sz="0" w:space="0" w:color="auto"/>
        <w:bottom w:val="none" w:sz="0" w:space="0" w:color="auto"/>
        <w:right w:val="none" w:sz="0" w:space="0" w:color="auto"/>
      </w:divBdr>
    </w:div>
    <w:div w:id="458761945">
      <w:bodyDiv w:val="1"/>
      <w:marLeft w:val="0"/>
      <w:marRight w:val="0"/>
      <w:marTop w:val="0"/>
      <w:marBottom w:val="0"/>
      <w:divBdr>
        <w:top w:val="none" w:sz="0" w:space="0" w:color="auto"/>
        <w:left w:val="none" w:sz="0" w:space="0" w:color="auto"/>
        <w:bottom w:val="none" w:sz="0" w:space="0" w:color="auto"/>
        <w:right w:val="none" w:sz="0" w:space="0" w:color="auto"/>
      </w:divBdr>
    </w:div>
    <w:div w:id="670454262">
      <w:bodyDiv w:val="1"/>
      <w:marLeft w:val="0"/>
      <w:marRight w:val="0"/>
      <w:marTop w:val="0"/>
      <w:marBottom w:val="0"/>
      <w:divBdr>
        <w:top w:val="none" w:sz="0" w:space="0" w:color="auto"/>
        <w:left w:val="none" w:sz="0" w:space="0" w:color="auto"/>
        <w:bottom w:val="none" w:sz="0" w:space="0" w:color="auto"/>
        <w:right w:val="none" w:sz="0" w:space="0" w:color="auto"/>
      </w:divBdr>
    </w:div>
    <w:div w:id="973099883">
      <w:bodyDiv w:val="1"/>
      <w:marLeft w:val="0"/>
      <w:marRight w:val="0"/>
      <w:marTop w:val="0"/>
      <w:marBottom w:val="0"/>
      <w:divBdr>
        <w:top w:val="none" w:sz="0" w:space="0" w:color="auto"/>
        <w:left w:val="none" w:sz="0" w:space="0" w:color="auto"/>
        <w:bottom w:val="none" w:sz="0" w:space="0" w:color="auto"/>
        <w:right w:val="none" w:sz="0" w:space="0" w:color="auto"/>
      </w:divBdr>
    </w:div>
    <w:div w:id="1113131284">
      <w:bodyDiv w:val="1"/>
      <w:marLeft w:val="0"/>
      <w:marRight w:val="0"/>
      <w:marTop w:val="0"/>
      <w:marBottom w:val="0"/>
      <w:divBdr>
        <w:top w:val="none" w:sz="0" w:space="0" w:color="auto"/>
        <w:left w:val="none" w:sz="0" w:space="0" w:color="auto"/>
        <w:bottom w:val="none" w:sz="0" w:space="0" w:color="auto"/>
        <w:right w:val="none" w:sz="0" w:space="0" w:color="auto"/>
      </w:divBdr>
    </w:div>
    <w:div w:id="1166289106">
      <w:bodyDiv w:val="1"/>
      <w:marLeft w:val="0"/>
      <w:marRight w:val="0"/>
      <w:marTop w:val="0"/>
      <w:marBottom w:val="0"/>
      <w:divBdr>
        <w:top w:val="none" w:sz="0" w:space="0" w:color="auto"/>
        <w:left w:val="none" w:sz="0" w:space="0" w:color="auto"/>
        <w:bottom w:val="none" w:sz="0" w:space="0" w:color="auto"/>
        <w:right w:val="none" w:sz="0" w:space="0" w:color="auto"/>
      </w:divBdr>
    </w:div>
    <w:div w:id="1388190112">
      <w:bodyDiv w:val="1"/>
      <w:marLeft w:val="0"/>
      <w:marRight w:val="0"/>
      <w:marTop w:val="0"/>
      <w:marBottom w:val="0"/>
      <w:divBdr>
        <w:top w:val="none" w:sz="0" w:space="0" w:color="auto"/>
        <w:left w:val="none" w:sz="0" w:space="0" w:color="auto"/>
        <w:bottom w:val="none" w:sz="0" w:space="0" w:color="auto"/>
        <w:right w:val="none" w:sz="0" w:space="0" w:color="auto"/>
      </w:divBdr>
      <w:divsChild>
        <w:div w:id="244726540">
          <w:marLeft w:val="0"/>
          <w:marRight w:val="0"/>
          <w:marTop w:val="0"/>
          <w:marBottom w:val="0"/>
          <w:divBdr>
            <w:top w:val="none" w:sz="0" w:space="0" w:color="auto"/>
            <w:left w:val="none" w:sz="0" w:space="0" w:color="auto"/>
            <w:bottom w:val="none" w:sz="0" w:space="0" w:color="auto"/>
            <w:right w:val="none" w:sz="0" w:space="0" w:color="auto"/>
          </w:divBdr>
        </w:div>
        <w:div w:id="1880583373">
          <w:marLeft w:val="0"/>
          <w:marRight w:val="0"/>
          <w:marTop w:val="0"/>
          <w:marBottom w:val="0"/>
          <w:divBdr>
            <w:top w:val="none" w:sz="0" w:space="0" w:color="auto"/>
            <w:left w:val="none" w:sz="0" w:space="0" w:color="auto"/>
            <w:bottom w:val="none" w:sz="0" w:space="0" w:color="auto"/>
            <w:right w:val="none" w:sz="0" w:space="0" w:color="auto"/>
          </w:divBdr>
        </w:div>
      </w:divsChild>
    </w:div>
    <w:div w:id="1580367452">
      <w:bodyDiv w:val="1"/>
      <w:marLeft w:val="0"/>
      <w:marRight w:val="0"/>
      <w:marTop w:val="0"/>
      <w:marBottom w:val="0"/>
      <w:divBdr>
        <w:top w:val="none" w:sz="0" w:space="0" w:color="auto"/>
        <w:left w:val="none" w:sz="0" w:space="0" w:color="auto"/>
        <w:bottom w:val="none" w:sz="0" w:space="0" w:color="auto"/>
        <w:right w:val="none" w:sz="0" w:space="0" w:color="auto"/>
      </w:divBdr>
    </w:div>
    <w:div w:id="1816293164">
      <w:bodyDiv w:val="1"/>
      <w:marLeft w:val="0"/>
      <w:marRight w:val="0"/>
      <w:marTop w:val="0"/>
      <w:marBottom w:val="0"/>
      <w:divBdr>
        <w:top w:val="none" w:sz="0" w:space="0" w:color="auto"/>
        <w:left w:val="none" w:sz="0" w:space="0" w:color="auto"/>
        <w:bottom w:val="none" w:sz="0" w:space="0" w:color="auto"/>
        <w:right w:val="none" w:sz="0" w:space="0" w:color="auto"/>
      </w:divBdr>
    </w:div>
    <w:div w:id="1875263556">
      <w:bodyDiv w:val="1"/>
      <w:marLeft w:val="0"/>
      <w:marRight w:val="0"/>
      <w:marTop w:val="0"/>
      <w:marBottom w:val="0"/>
      <w:divBdr>
        <w:top w:val="none" w:sz="0" w:space="0" w:color="auto"/>
        <w:left w:val="none" w:sz="0" w:space="0" w:color="auto"/>
        <w:bottom w:val="none" w:sz="0" w:space="0" w:color="auto"/>
        <w:right w:val="none" w:sz="0" w:space="0" w:color="auto"/>
      </w:divBdr>
    </w:div>
    <w:div w:id="1948582266">
      <w:bodyDiv w:val="1"/>
      <w:marLeft w:val="0"/>
      <w:marRight w:val="0"/>
      <w:marTop w:val="0"/>
      <w:marBottom w:val="0"/>
      <w:divBdr>
        <w:top w:val="none" w:sz="0" w:space="0" w:color="auto"/>
        <w:left w:val="none" w:sz="0" w:space="0" w:color="auto"/>
        <w:bottom w:val="none" w:sz="0" w:space="0" w:color="auto"/>
        <w:right w:val="none" w:sz="0" w:space="0" w:color="auto"/>
      </w:divBdr>
    </w:div>
    <w:div w:id="208105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ta.org.uk/about-us/careers/life-at-the-lt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ta.org.uk/sustainabilit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723DEBC27DE249BCC228C9C7566C22" ma:contentTypeVersion="22" ma:contentTypeDescription="Create a new document." ma:contentTypeScope="" ma:versionID="2fbf5517efe41c416c4c81e5226b42d1">
  <xsd:schema xmlns:xsd="http://www.w3.org/2001/XMLSchema" xmlns:xs="http://www.w3.org/2001/XMLSchema" xmlns:p="http://schemas.microsoft.com/office/2006/metadata/properties" xmlns:ns2="eeccb7af-54d0-487e-b915-45c0410d9f20" xmlns:ns3="996d77cf-28bb-4507-b232-ee6f405dc95e" targetNamespace="http://schemas.microsoft.com/office/2006/metadata/properties" ma:root="true" ma:fieldsID="d1aa99785e5d54130722f41f5fd7cd88" ns2:_="" ns3:_="">
    <xsd:import namespace="eeccb7af-54d0-487e-b915-45c0410d9f20"/>
    <xsd:import namespace="996d77cf-28bb-4507-b232-ee6f405dc95e"/>
    <xsd:element name="properties">
      <xsd:complexType>
        <xsd:sequence>
          <xsd:element name="documentManagement">
            <xsd:complexType>
              <xsd:all>
                <xsd:element ref="ns2:Manager_x0020_Zone_x0020_Type" minOccurs="0"/>
                <xsd:element ref="ns2:Manager_x0020_Zone_x0020_Type_x003a_Background_x0020_Colour" minOccurs="0"/>
                <xsd:element ref="ns2:Manager_x0020_Zone_x0020_Type_x003a_Text_x0020_Colour"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anager_x0020_Zone_x0020_Type_x003a__imgCacheRef" minOccurs="0"/>
                <xsd:element ref="ns2:Document_x0020_Description" minOccurs="0"/>
                <xsd:element ref="ns3:SharedWithUsers" minOccurs="0"/>
                <xsd:element ref="ns3:SharedWithDetails" minOccurs="0"/>
                <xsd:element ref="ns2:MediaServiceAutoKeyPoints" minOccurs="0"/>
                <xsd:element ref="ns2:MediaServiceKeyPoints" minOccurs="0"/>
                <xsd:element ref="ns2:Order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cb7af-54d0-487e-b915-45c0410d9f20" elementFormDefault="qualified">
    <xsd:import namespace="http://schemas.microsoft.com/office/2006/documentManagement/types"/>
    <xsd:import namespace="http://schemas.microsoft.com/office/infopath/2007/PartnerControls"/>
    <xsd:element name="Manager_x0020_Zone_x0020_Type" ma:index="8" nillable="true" ma:displayName="Manager Zone Type" ma:list="{4787f00a-7270-47d9-8cd5-dcdf068cecd1}" ma:internalName="Manager_x0020_Zone_x0020_Type" ma:readOnly="false" ma:showField="Title">
      <xsd:simpleType>
        <xsd:restriction base="dms:Lookup"/>
      </xsd:simpleType>
    </xsd:element>
    <xsd:element name="Manager_x0020_Zone_x0020_Type_x003a_Background_x0020_Colour" ma:index="9" nillable="true" ma:displayName="Manager Zone Type:Background Colour" ma:list="{4787f00a-7270-47d9-8cd5-dcdf068cecd1}" ma:internalName="Manager_x0020_Zone_x0020_Type_x003a_Background_x0020_Colour" ma:readOnly="true" ma:showField="BackgroundColour" ma:web="996d77cf-28bb-4507-b232-ee6f405dc95e">
      <xsd:simpleType>
        <xsd:restriction base="dms:Lookup"/>
      </xsd:simpleType>
    </xsd:element>
    <xsd:element name="Manager_x0020_Zone_x0020_Type_x003a_Text_x0020_Colour" ma:index="10" nillable="true" ma:displayName="Manager Zone Type:Text Colour" ma:list="{4787f00a-7270-47d9-8cd5-dcdf068cecd1}" ma:internalName="Manager_x0020_Zone_x0020_Type_x003a_Text_x0020_Colour" ma:readOnly="true" ma:showField="TextColour" ma:web="996d77cf-28bb-4507-b232-ee6f405dc95e">
      <xsd:simpleType>
        <xsd:restriction base="dms:Lookup"/>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anager_x0020_Zone_x0020_Type_x003a__imgCacheRef" ma:index="18" nillable="true" ma:displayName="Manager Zone Type:_imgCacheRef" ma:list="{4787f00a-7270-47d9-8cd5-dcdf068cecd1}" ma:internalName="Manager_x0020_Zone_x0020_Type_x003a__imgCacheRef" ma:readOnly="true" ma:showField="_imgCacheRef" ma:web="996d77cf-28bb-4507-b232-ee6f405dc95e">
      <xsd:simpleType>
        <xsd:restriction base="dms:Lookup"/>
      </xsd:simpleType>
    </xsd:element>
    <xsd:element name="Document_x0020_Description" ma:index="19" nillable="true" ma:displayName="Document Description" ma:internalName="Document_x0020_Description">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Order0" ma:index="24" nillable="true" ma:displayName="Order" ma:default="1" ma:format="Dropdown" ma:internalName="Order0" ma:percentage="FALSE">
      <xsd:simpleType>
        <xsd:restriction base="dms:Number"/>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6d77cf-28bb-4507-b232-ee6f405dc95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DA76E-7768-45D9-9353-C962F5C6A716}">
  <ds:schemaRefs>
    <ds:schemaRef ds:uri="http://schemas.microsoft.com/sharepoint/v3/contenttype/forms"/>
  </ds:schemaRefs>
</ds:datastoreItem>
</file>

<file path=customXml/itemProps2.xml><?xml version="1.0" encoding="utf-8"?>
<ds:datastoreItem xmlns:ds="http://schemas.openxmlformats.org/officeDocument/2006/customXml" ds:itemID="{A050D3D8-C97A-4558-8E99-7C4FADEAE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cb7af-54d0-487e-b915-45c0410d9f20"/>
    <ds:schemaRef ds:uri="996d77cf-28bb-4507-b232-ee6f405dc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3FA86-93E5-40A9-804A-76A6EB9B15F9}">
  <ds:schemaRefs>
    <ds:schemaRef ds:uri="http://schemas.microsoft.com/office/2006/metadata/longProperties"/>
  </ds:schemaRefs>
</ds:datastoreItem>
</file>

<file path=customXml/itemProps4.xml><?xml version="1.0" encoding="utf-8"?>
<ds:datastoreItem xmlns:ds="http://schemas.openxmlformats.org/officeDocument/2006/customXml" ds:itemID="{0F3AAC4C-53B6-419C-B07C-1D024A4E6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1132</Words>
  <Characters>6865</Characters>
  <Application>Microsoft Office Word</Application>
  <DocSecurity>0</DocSecurity>
  <Lines>57</Lines>
  <Paragraphs>15</Paragraphs>
  <ScaleCrop>false</ScaleCrop>
  <Company>Hewlett-Packard</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Beth Stallwood</dc:creator>
  <cp:keywords/>
  <cp:lastModifiedBy>Theo Rushton-Neate</cp:lastModifiedBy>
  <cp:revision>3</cp:revision>
  <cp:lastPrinted>2016-01-26T03:08:00Z</cp:lastPrinted>
  <dcterms:created xsi:type="dcterms:W3CDTF">2024-12-11T14:56:00Z</dcterms:created>
  <dcterms:modified xsi:type="dcterms:W3CDTF">2024-12-11T14:56:00Z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0x0101001A723DEBC27DE249BCC228C9C7566C22</vt:lpwstr>
  </property>
  <property fmtid="{D5CDD505-2E9C-101B-9397-08002B2CF9AE}" pid="3" name="Document Description">
    <vt:lpwstr/>
  </property>
  <property fmtid="{D5CDD505-2E9C-101B-9397-08002B2CF9AE}" pid="4" name="Manager Zone Type">
    <vt:lpwstr>1</vt:lpwstr>
  </property>
  <property fmtid="{D5CDD505-2E9C-101B-9397-08002B2CF9AE}" pid="5" name="Order0">
    <vt:lpwstr>1.00000000000000</vt:lpwstr>
  </property>
</Properties>
</file>